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68" w:rsidRDefault="00BB3E68" w:rsidP="00BB3E6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bookmarkStart w:id="0" w:name="_Hlk177122630"/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B3E68" w:rsidRDefault="00BB3E68" w:rsidP="00BB3E6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BB3E68" w:rsidRDefault="00BB3E68" w:rsidP="00BB3E6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2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BB3E68" w:rsidRDefault="00BB3E68" w:rsidP="00BB3E6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BB3E68" w:rsidRPr="00B4581E" w:rsidRDefault="00BB3E68" w:rsidP="00BB3E68">
      <w:pPr>
        <w:spacing w:after="0"/>
        <w:ind w:left="120"/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Default="00BB3E68" w:rsidP="00BB3E6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B3E68" w:rsidRPr="00937978" w:rsidRDefault="00BB3E68" w:rsidP="00BB3E68">
      <w:pPr>
        <w:spacing w:after="0"/>
        <w:ind w:left="120"/>
      </w:pPr>
      <w:r w:rsidRPr="00937978">
        <w:rPr>
          <w:rFonts w:ascii="Times New Roman" w:hAnsi="Times New Roman"/>
          <w:color w:val="000000"/>
          <w:sz w:val="28"/>
        </w:rPr>
        <w:t>‌</w:t>
      </w:r>
    </w:p>
    <w:p w:rsidR="00BB3E68" w:rsidRDefault="00BB3E68" w:rsidP="00BB3E68">
      <w:pPr>
        <w:spacing w:after="0"/>
        <w:ind w:left="120"/>
      </w:pPr>
    </w:p>
    <w:p w:rsidR="00BB3E68" w:rsidRPr="00937978" w:rsidRDefault="00BB3E68" w:rsidP="00BB3E68">
      <w:pPr>
        <w:spacing w:after="0"/>
        <w:ind w:left="120"/>
      </w:pPr>
    </w:p>
    <w:p w:rsidR="00BB3E68" w:rsidRPr="00937978" w:rsidRDefault="00BB3E68" w:rsidP="00BB3E68">
      <w:pPr>
        <w:spacing w:after="0"/>
        <w:ind w:left="120"/>
      </w:pPr>
    </w:p>
    <w:p w:rsidR="00BB3E68" w:rsidRDefault="00BB3E68" w:rsidP="00BB3E68">
      <w:pPr>
        <w:spacing w:after="0"/>
        <w:ind w:left="120"/>
      </w:pPr>
    </w:p>
    <w:p w:rsidR="00BB3E68" w:rsidRDefault="00BB3E68" w:rsidP="00BB3E68">
      <w:pPr>
        <w:spacing w:after="0"/>
        <w:ind w:left="120"/>
      </w:pPr>
    </w:p>
    <w:p w:rsidR="00BB3E68" w:rsidRPr="00937978" w:rsidRDefault="00BB3E68" w:rsidP="00BB3E68">
      <w:pPr>
        <w:spacing w:after="0"/>
        <w:ind w:left="120"/>
      </w:pPr>
    </w:p>
    <w:p w:rsidR="00BB3E68" w:rsidRPr="00937978" w:rsidRDefault="00BB3E68" w:rsidP="00BB3E6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3E68" w:rsidRPr="00937978" w:rsidRDefault="00BB3E68" w:rsidP="00BB3E6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</w:t>
      </w:r>
      <w:r w:rsidRPr="00937978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Практическая геометрия</w:t>
      </w:r>
      <w:r w:rsidRPr="00937978">
        <w:rPr>
          <w:rFonts w:ascii="Times New Roman" w:hAnsi="Times New Roman"/>
          <w:b/>
          <w:color w:val="000000"/>
          <w:sz w:val="28"/>
        </w:rPr>
        <w:t>»</w:t>
      </w:r>
    </w:p>
    <w:p w:rsidR="00BB3E68" w:rsidRPr="00937978" w:rsidRDefault="00BB3E68" w:rsidP="00BB3E68">
      <w:pPr>
        <w:spacing w:after="0" w:line="408" w:lineRule="auto"/>
        <w:ind w:left="120"/>
        <w:jc w:val="center"/>
      </w:pPr>
      <w:r w:rsidRPr="0093797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7-8</w:t>
      </w:r>
      <w:r w:rsidRPr="00937978">
        <w:rPr>
          <w:rFonts w:ascii="Times New Roman" w:hAnsi="Times New Roman"/>
          <w:color w:val="000000"/>
          <w:sz w:val="28"/>
        </w:rPr>
        <w:t xml:space="preserve"> классов </w:t>
      </w:r>
    </w:p>
    <w:p w:rsidR="00BB3E68" w:rsidRPr="0093797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  <w:ind w:left="120"/>
        <w:jc w:val="center"/>
      </w:pPr>
    </w:p>
    <w:p w:rsidR="00BB3E68" w:rsidRPr="00937978" w:rsidRDefault="00BB3E68" w:rsidP="00BB3E68">
      <w:pPr>
        <w:spacing w:after="0"/>
      </w:pPr>
    </w:p>
    <w:p w:rsidR="00BB3E68" w:rsidRPr="00937978" w:rsidRDefault="00BB3E68" w:rsidP="00BB3E68">
      <w:pPr>
        <w:spacing w:after="0"/>
        <w:ind w:left="120"/>
        <w:jc w:val="center"/>
      </w:pPr>
      <w:r w:rsidRPr="00937978">
        <w:rPr>
          <w:rFonts w:ascii="Times New Roman" w:hAnsi="Times New Roman"/>
          <w:color w:val="000000"/>
          <w:sz w:val="28"/>
        </w:rPr>
        <w:t>​</w:t>
      </w:r>
      <w:proofErr w:type="spellStart"/>
      <w:r w:rsidRPr="00937978">
        <w:rPr>
          <w:rFonts w:ascii="Times New Roman" w:hAnsi="Times New Roman"/>
          <w:b/>
          <w:color w:val="000000"/>
          <w:sz w:val="28"/>
        </w:rPr>
        <w:t>п.Пригородный</w:t>
      </w:r>
      <w:bookmarkStart w:id="3" w:name="4cef1e44-9965-42f4-9abc-c66bc6a4ed05"/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>,</w:t>
      </w:r>
      <w:r w:rsidRPr="0093797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 w:rsidRPr="00937978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bookmarkEnd w:id="0"/>
    <w:p w:rsidR="00BB3E68" w:rsidRPr="00D9105B" w:rsidRDefault="00BB3E68" w:rsidP="00BB3E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элективного курса по геометрии для 7,8 класса составлена на основе Закона РФ «Об образовании в Российской Федерации» Федерального государственного стандарта основного общего образования</w:t>
      </w:r>
      <w:r w:rsidRPr="00D9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Геометрическая линия является одной из центральных линий курса математики.   Она предполагает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подготовку аппарата, необходимого для изучения смежных дисциплин (физики, черчения и т. д.) и курса стереометрии.</w:t>
      </w:r>
    </w:p>
    <w:p w:rsidR="00BB3E68" w:rsidRPr="00D9105B" w:rsidRDefault="00BB3E68" w:rsidP="00BB3E6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С другой стороны, необходимость усиления геометрической линии обусловливается следующей проблемой: задание частей В и С единого государственного экзамена предполагает решение геометрических задач. Итоги экзамена показали, что учащиеся плохо справлялись с этими заданиями или вообще не приступали к ним. Для успешного выполнения этих заданий необходимы прочные знания основных геометрических фактов и опыт в решении геометрических задач. Актуальность введения данного элективного курса, направленного на реализацию предпрофильной подготовки учащихся, заключается в максимальном обеспечении возможности творческой реализации математических способностей обучающихся. 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Целями данного курса являются: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1. Расширение и углубление знаний по программе курса геометрии 7,8 класса.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2. Создание условий для самореализации учащихся в процессе учебной деятельности.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3.Развитие математических, интеллектуальных способностей учащихся, обобщенных умственных умений.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поставленных целей в процессе обучения решаются следующие </w:t>
      </w:r>
      <w:bookmarkStart w:id="5" w:name="_GoBack"/>
      <w:bookmarkEnd w:id="5"/>
    </w:p>
    <w:p w:rsidR="00BB3E68" w:rsidRPr="00D9105B" w:rsidRDefault="00BB3E68" w:rsidP="00BB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BB3E68" w:rsidRPr="00D9105B" w:rsidRDefault="00BB3E68" w:rsidP="00BB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1.способствовать осмыслению логических приемов мышления;</w:t>
      </w:r>
    </w:p>
    <w:p w:rsidR="00BB3E68" w:rsidRPr="00D9105B" w:rsidRDefault="00BB3E68" w:rsidP="00BB3E6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 всю</w:t>
      </w:r>
      <w:proofErr w:type="gramEnd"/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на реализацию математических способностей обучающихся. </w:t>
      </w:r>
    </w:p>
    <w:p w:rsidR="00BB3E68" w:rsidRPr="00D9105B" w:rsidRDefault="00BB3E68" w:rsidP="00BB3E68">
      <w:p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D9105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личностные:</w:t>
      </w:r>
    </w:p>
    <w:p w:rsidR="00BB3E68" w:rsidRPr="00D9105B" w:rsidRDefault="00BB3E68" w:rsidP="00BB3E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формирование коммуникативной компетентности и </w:t>
      </w:r>
      <w:proofErr w:type="gramStart"/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общении</w:t>
      </w:r>
      <w:proofErr w:type="gramEnd"/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D9105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метапредметные: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D91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регулятивные универсальные учебные действия: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D91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познавательные универсальные учебные действия: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формирование и развитие учебной и </w:t>
      </w:r>
      <w:proofErr w:type="spellStart"/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общепользовательской</w:t>
      </w:r>
      <w:proofErr w:type="spellEnd"/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D91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коммуникативные универсальные учебные действия: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слушать партнера;</w:t>
      </w:r>
    </w:p>
    <w:p w:rsidR="00BB3E68" w:rsidRPr="00D9105B" w:rsidRDefault="00BB3E68" w:rsidP="00BB3E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D9105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формулировать, аргументировать и отстаивать свое мнение;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  <w:t>Предметным результатом изучения курса является сформированность следующих умений: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проводить операции над векторами, вычислять длину и координаты вектора, угол между векторами;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426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>•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  <w:lastRenderedPageBreak/>
        <w:t xml:space="preserve">•  </w:t>
      </w:r>
      <w:r w:rsidRPr="00D9105B"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  <w:t xml:space="preserve"> решать простейшие планиметрические задачи в пространстве.</w:t>
      </w: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ind w:left="709" w:hanging="283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  <w:t>Тематическое планирование 7 класса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3509"/>
      </w:tblGrid>
      <w:tr w:rsidR="00BB3E68" w:rsidRPr="00D9105B" w:rsidTr="00BB3E68">
        <w:trPr>
          <w:trHeight w:val="318"/>
        </w:trPr>
        <w:tc>
          <w:tcPr>
            <w:tcW w:w="6046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Основные понятия</w:t>
            </w:r>
          </w:p>
        </w:tc>
        <w:tc>
          <w:tcPr>
            <w:tcW w:w="3509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</w:tr>
      <w:tr w:rsidR="00BB3E68" w:rsidRPr="00D9105B" w:rsidTr="00BB3E68">
        <w:trPr>
          <w:trHeight w:val="638"/>
        </w:trPr>
        <w:tc>
          <w:tcPr>
            <w:tcW w:w="6046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Применение признаков равенства треугольников при решении задач</w:t>
            </w:r>
          </w:p>
        </w:tc>
        <w:tc>
          <w:tcPr>
            <w:tcW w:w="3509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B3E68" w:rsidRPr="00D9105B" w:rsidTr="00BB3E68">
        <w:trPr>
          <w:trHeight w:val="305"/>
        </w:trPr>
        <w:tc>
          <w:tcPr>
            <w:tcW w:w="6046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Применение признаков параллельности прямых</w:t>
            </w:r>
          </w:p>
        </w:tc>
        <w:tc>
          <w:tcPr>
            <w:tcW w:w="3509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3E68" w:rsidRPr="00D9105B" w:rsidTr="00BB3E68">
        <w:trPr>
          <w:trHeight w:val="638"/>
        </w:trPr>
        <w:tc>
          <w:tcPr>
            <w:tcW w:w="6046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Решение задач на соотношение между сторонами и углами треугольника</w:t>
            </w:r>
          </w:p>
        </w:tc>
        <w:tc>
          <w:tcPr>
            <w:tcW w:w="3509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3E68" w:rsidRPr="00D9105B" w:rsidTr="00BB3E68">
        <w:trPr>
          <w:trHeight w:val="638"/>
        </w:trPr>
        <w:tc>
          <w:tcPr>
            <w:tcW w:w="6046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Применение свойств прямоугольного треугольника при решении задач</w:t>
            </w:r>
          </w:p>
        </w:tc>
        <w:tc>
          <w:tcPr>
            <w:tcW w:w="3509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B3E68" w:rsidRPr="00D9105B" w:rsidTr="00BB3E68">
        <w:trPr>
          <w:trHeight w:val="318"/>
        </w:trPr>
        <w:tc>
          <w:tcPr>
            <w:tcW w:w="6046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509" w:type="dxa"/>
            <w:shd w:val="clear" w:color="auto" w:fill="auto"/>
          </w:tcPr>
          <w:p w:rsidR="00BB3E68" w:rsidRPr="00D9105B" w:rsidRDefault="00BB3E68" w:rsidP="00E0178D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eastAsia="Newton-Regular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</w:pPr>
    </w:p>
    <w:p w:rsidR="00BB3E68" w:rsidRPr="00D9105B" w:rsidRDefault="00BB3E68" w:rsidP="00BB3E68">
      <w:pPr>
        <w:tabs>
          <w:tab w:val="left" w:pos="9214"/>
        </w:tabs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</w:pPr>
      <w:r w:rsidRPr="00D9105B">
        <w:rPr>
          <w:rFonts w:ascii="Times New Roman" w:eastAsia="Newton-Regular" w:hAnsi="Times New Roman" w:cs="Times New Roman"/>
          <w:b/>
          <w:color w:val="000000" w:themeColor="text1"/>
          <w:sz w:val="24"/>
          <w:szCs w:val="24"/>
        </w:rPr>
        <w:t>Тематическое планирование 8 класса</w:t>
      </w:r>
    </w:p>
    <w:tbl>
      <w:tblPr>
        <w:tblpPr w:leftFromText="180" w:rightFromText="180" w:vertAnchor="text" w:horzAnchor="margin" w:tblpY="130"/>
        <w:tblW w:w="96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7"/>
        <w:gridCol w:w="3524"/>
      </w:tblGrid>
      <w:tr w:rsidR="00BB3E68" w:rsidRPr="00D9105B" w:rsidTr="00BB3E68">
        <w:trPr>
          <w:trHeight w:hRule="exact" w:val="521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E68" w:rsidRPr="00D9105B" w:rsidTr="00BB3E68">
        <w:trPr>
          <w:trHeight w:hRule="exact" w:val="1199"/>
        </w:trPr>
        <w:tc>
          <w:tcPr>
            <w:tcW w:w="60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Треугольники: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признаки равенства треугольников; 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прямоугольный треугольник; 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равнобедренный треугольник;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E68" w:rsidRPr="00D9105B" w:rsidTr="00BB3E68">
        <w:trPr>
          <w:trHeight w:hRule="exact" w:val="1072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2.Четырехугольники: 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2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характеристическое свойство фигуры;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параллелограмм и трапеция; 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прямоугольник, ромб, квадрат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E68" w:rsidRPr="00D9105B" w:rsidTr="00BB3E68">
        <w:trPr>
          <w:trHeight w:hRule="exact" w:val="1356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Равносоставленные многоугольники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разрезание многоугольников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равносоставленные многоугольники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разрезание квадрата на неравные квадраты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3E68" w:rsidRPr="00D9105B" w:rsidTr="00BB3E68">
        <w:trPr>
          <w:trHeight w:hRule="exact" w:val="2582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Площади: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площади многоугольника;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равновеликие многоугольники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произвольной фигуры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треугольника;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о точке пересечения медиан треугольника;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треугольники, имеющие по равному углу;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параллелограмма и трапеции;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неожиданный способ нахождения площадей некоторых многоугольников;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B3E68" w:rsidRPr="00D9105B" w:rsidTr="00BB3E68">
        <w:trPr>
          <w:trHeight w:hRule="exact" w:val="975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Теорема Пифагора и её приложения: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теоремы Пифагор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3E68" w:rsidRPr="00D9105B" w:rsidTr="00BB3E68">
        <w:trPr>
          <w:trHeight w:hRule="exact" w:val="1429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ind w:left="244" w:hanging="2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Взаимное расположение прямых </w:t>
            </w:r>
            <w:proofErr w:type="gramStart"/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 окружностей</w:t>
            </w:r>
            <w:proofErr w:type="gramEnd"/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касательная к окружности;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взаимное расположение двух окружностей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касательная к двум окружностям;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3E68" w:rsidRPr="00D9105B" w:rsidTr="00BB3E68">
        <w:trPr>
          <w:trHeight w:hRule="exact" w:val="1705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ind w:left="244" w:hanging="2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 Углы, связанные с окружностью: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вписанные углы;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углы между хордами и секущими;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 между касательной и хордой;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теорема о квадрате касательной;</w:t>
            </w:r>
          </w:p>
          <w:p w:rsidR="00BB3E68" w:rsidRPr="00D9105B" w:rsidRDefault="00BB3E68" w:rsidP="00BB3E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3E68" w:rsidRPr="00D9105B" w:rsidRDefault="00BB3E68" w:rsidP="00BB3E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3E68" w:rsidRPr="00D9105B" w:rsidTr="00BB3E68">
        <w:trPr>
          <w:trHeight w:hRule="exact" w:val="1559"/>
        </w:trPr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Вписанные и описанные окружности: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вписанные и описанные окружности; 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ind w:left="528" w:hanging="5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•   окружности, вписанные в треугольник, и описанные около него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3E68" w:rsidRPr="00D9105B" w:rsidTr="00BB3E68">
        <w:trPr>
          <w:trHeight w:hRule="exact" w:val="1070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7F1F" wp14:editId="55F4A71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668655</wp:posOffset>
                      </wp:positionV>
                      <wp:extent cx="6877050" cy="19050"/>
                      <wp:effectExtent l="9525" t="5080" r="9525" b="1397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70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EE5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2.45pt;margin-top:52.65pt;width:541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"/>
                  </w:pict>
                </mc:Fallback>
              </mc:AlternateContent>
            </w: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68" w:rsidRPr="00D9105B" w:rsidRDefault="00BB3E68" w:rsidP="00E017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BB3E68" w:rsidRDefault="00BB3E68"/>
    <w:sectPr w:rsidR="00BB3E68" w:rsidSect="00BB3E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803"/>
    <w:multiLevelType w:val="hybridMultilevel"/>
    <w:tmpl w:val="4F1C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539"/>
    <w:multiLevelType w:val="hybridMultilevel"/>
    <w:tmpl w:val="7EB2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1124"/>
    <w:multiLevelType w:val="hybridMultilevel"/>
    <w:tmpl w:val="6E46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355C"/>
    <w:multiLevelType w:val="hybridMultilevel"/>
    <w:tmpl w:val="6B565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672EE"/>
    <w:multiLevelType w:val="hybridMultilevel"/>
    <w:tmpl w:val="C524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68"/>
    <w:rsid w:val="00B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DE1D"/>
  <w15:chartTrackingRefBased/>
  <w15:docId w15:val="{B835E3C8-1497-431F-A3E6-D1F897B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E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3E68"/>
    <w:pPr>
      <w:widowControl w:val="0"/>
      <w:shd w:val="clear" w:color="auto" w:fill="FFFFFF"/>
      <w:spacing w:after="190" w:line="262" w:lineRule="auto"/>
      <w:ind w:firstLine="43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2024-09-13T09:48:00Z</dcterms:created>
  <dcterms:modified xsi:type="dcterms:W3CDTF">2024-09-13T09:50:00Z</dcterms:modified>
</cp:coreProperties>
</file>