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ACE" w:rsidRDefault="00176ACE" w:rsidP="006B10C4">
      <w:pPr>
        <w:pStyle w:val="a3"/>
        <w:ind w:left="0"/>
      </w:pPr>
    </w:p>
    <w:p w:rsidR="00740744" w:rsidRDefault="00740744" w:rsidP="0074074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740744" w:rsidRDefault="00740744" w:rsidP="0074074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860646c2-889a-4569-8575-2a8bf8f7bf01"/>
      <w:r>
        <w:rPr>
          <w:b/>
          <w:color w:val="000000"/>
          <w:sz w:val="28"/>
        </w:rPr>
        <w:t>Министерство образования Оренбургской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740744" w:rsidRDefault="00740744" w:rsidP="0074074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14fc4b3a-950c-4903-a83a-e28a6ceb6a1b"/>
      <w:r>
        <w:rPr>
          <w:b/>
          <w:color w:val="000000"/>
          <w:sz w:val="28"/>
        </w:rPr>
        <w:t>Управление образования администрации МО Оренбургского района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740744" w:rsidRDefault="00740744" w:rsidP="0074074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"Пригородная СОШ №1 Оренбургского района"</w:t>
      </w:r>
    </w:p>
    <w:p w:rsidR="00740744" w:rsidRDefault="00740744" w:rsidP="00740744">
      <w:pPr>
        <w:ind w:left="120"/>
        <w:rPr>
          <w:rFonts w:asciiTheme="minorHAnsi" w:eastAsiaTheme="minorHAnsi" w:hAnsiTheme="minorHAnsi"/>
        </w:rPr>
      </w:pPr>
    </w:p>
    <w:p w:rsidR="00740744" w:rsidRDefault="00740744" w:rsidP="00740744">
      <w:pPr>
        <w:ind w:left="120"/>
      </w:pPr>
    </w:p>
    <w:p w:rsidR="00740744" w:rsidRDefault="00740744" w:rsidP="00740744">
      <w:pPr>
        <w:ind w:left="120"/>
      </w:pPr>
    </w:p>
    <w:p w:rsidR="00740744" w:rsidRDefault="00740744" w:rsidP="00740744">
      <w:pPr>
        <w:ind w:left="120"/>
      </w:pPr>
    </w:p>
    <w:p w:rsidR="00740744" w:rsidRPr="00740744" w:rsidRDefault="00740744" w:rsidP="00740744">
      <w:pPr>
        <w:ind w:left="120"/>
      </w:pPr>
    </w:p>
    <w:p w:rsidR="00740744" w:rsidRDefault="00740744" w:rsidP="00740744">
      <w:pPr>
        <w:ind w:left="120"/>
      </w:pPr>
    </w:p>
    <w:p w:rsidR="00740744" w:rsidRDefault="00740744" w:rsidP="00740744">
      <w:pPr>
        <w:ind w:left="120"/>
      </w:pPr>
    </w:p>
    <w:p w:rsidR="00740744" w:rsidRDefault="00740744" w:rsidP="00740744">
      <w:pPr>
        <w:ind w:left="120"/>
      </w:pPr>
    </w:p>
    <w:p w:rsidR="00740744" w:rsidRDefault="00740744" w:rsidP="00740744">
      <w:pPr>
        <w:ind w:left="120"/>
      </w:pPr>
    </w:p>
    <w:p w:rsidR="00740744" w:rsidRDefault="00740744" w:rsidP="00740744">
      <w:pPr>
        <w:ind w:left="120"/>
      </w:pPr>
    </w:p>
    <w:p w:rsidR="00740744" w:rsidRDefault="00740744" w:rsidP="00740744">
      <w:pPr>
        <w:ind w:left="120"/>
      </w:pPr>
    </w:p>
    <w:p w:rsidR="00740744" w:rsidRDefault="00740744" w:rsidP="00740744">
      <w:pPr>
        <w:ind w:left="120"/>
      </w:pPr>
    </w:p>
    <w:p w:rsidR="00740744" w:rsidRDefault="00740744" w:rsidP="00740744">
      <w:pPr>
        <w:ind w:left="120"/>
      </w:pPr>
      <w:r>
        <w:rPr>
          <w:color w:val="000000"/>
          <w:sz w:val="28"/>
        </w:rPr>
        <w:t>‌</w:t>
      </w:r>
    </w:p>
    <w:p w:rsidR="00740744" w:rsidRDefault="00740744" w:rsidP="00740744">
      <w:pPr>
        <w:ind w:left="120"/>
      </w:pPr>
    </w:p>
    <w:p w:rsidR="00740744" w:rsidRDefault="00740744" w:rsidP="00740744">
      <w:pPr>
        <w:ind w:left="120"/>
      </w:pPr>
    </w:p>
    <w:p w:rsidR="00740744" w:rsidRDefault="00740744" w:rsidP="00740744">
      <w:pPr>
        <w:ind w:left="120"/>
      </w:pPr>
    </w:p>
    <w:p w:rsidR="00740744" w:rsidRDefault="00740744" w:rsidP="0074074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740744" w:rsidRDefault="00740744" w:rsidP="00740744">
      <w:pPr>
        <w:ind w:left="120"/>
        <w:jc w:val="center"/>
      </w:pPr>
    </w:p>
    <w:p w:rsidR="00740744" w:rsidRDefault="00740744" w:rsidP="0074074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учебного </w:t>
      </w:r>
      <w:r>
        <w:rPr>
          <w:b/>
          <w:color w:val="000000"/>
          <w:sz w:val="28"/>
        </w:rPr>
        <w:t>курса</w:t>
      </w:r>
      <w:r>
        <w:rPr>
          <w:b/>
          <w:color w:val="000000"/>
          <w:sz w:val="28"/>
        </w:rPr>
        <w:t xml:space="preserve"> «</w:t>
      </w:r>
      <w:r>
        <w:rPr>
          <w:b/>
          <w:color w:val="000000"/>
          <w:sz w:val="28"/>
        </w:rPr>
        <w:t>Наглядная геометрия</w:t>
      </w:r>
      <w:r>
        <w:rPr>
          <w:b/>
          <w:color w:val="000000"/>
          <w:sz w:val="28"/>
        </w:rPr>
        <w:t>»</w:t>
      </w:r>
    </w:p>
    <w:p w:rsidR="00740744" w:rsidRDefault="00740744" w:rsidP="00740744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5 классов </w:t>
      </w:r>
    </w:p>
    <w:p w:rsidR="00740744" w:rsidRDefault="00740744" w:rsidP="00740744">
      <w:pPr>
        <w:ind w:left="120"/>
        <w:jc w:val="center"/>
      </w:pPr>
    </w:p>
    <w:p w:rsidR="00740744" w:rsidRDefault="00740744" w:rsidP="00740744">
      <w:pPr>
        <w:ind w:left="120"/>
        <w:jc w:val="center"/>
      </w:pPr>
    </w:p>
    <w:p w:rsidR="00740744" w:rsidRDefault="00740744" w:rsidP="00740744">
      <w:pPr>
        <w:ind w:left="120"/>
        <w:jc w:val="center"/>
      </w:pPr>
    </w:p>
    <w:p w:rsidR="00740744" w:rsidRDefault="00740744" w:rsidP="00740744">
      <w:pPr>
        <w:ind w:left="120"/>
        <w:jc w:val="center"/>
      </w:pPr>
    </w:p>
    <w:p w:rsidR="00740744" w:rsidRDefault="00740744" w:rsidP="00740744">
      <w:pPr>
        <w:ind w:left="120"/>
        <w:jc w:val="center"/>
      </w:pPr>
    </w:p>
    <w:p w:rsidR="00740744" w:rsidRDefault="00740744" w:rsidP="00740744">
      <w:pPr>
        <w:ind w:left="120"/>
        <w:jc w:val="center"/>
      </w:pPr>
    </w:p>
    <w:p w:rsidR="00740744" w:rsidRDefault="00740744" w:rsidP="00740744">
      <w:pPr>
        <w:ind w:left="120"/>
        <w:jc w:val="center"/>
      </w:pPr>
    </w:p>
    <w:p w:rsidR="00740744" w:rsidRDefault="00740744" w:rsidP="00740744">
      <w:pPr>
        <w:ind w:left="120"/>
        <w:jc w:val="center"/>
      </w:pPr>
    </w:p>
    <w:p w:rsidR="00740744" w:rsidRDefault="00740744" w:rsidP="00740744">
      <w:pPr>
        <w:ind w:left="120"/>
        <w:jc w:val="center"/>
      </w:pPr>
    </w:p>
    <w:p w:rsidR="00740744" w:rsidRDefault="00740744" w:rsidP="00740744">
      <w:pPr>
        <w:ind w:left="120"/>
        <w:jc w:val="center"/>
      </w:pPr>
    </w:p>
    <w:p w:rsidR="00740744" w:rsidRDefault="00740744" w:rsidP="00740744">
      <w:pPr>
        <w:ind w:left="120"/>
        <w:jc w:val="center"/>
      </w:pPr>
    </w:p>
    <w:p w:rsidR="00740744" w:rsidRDefault="00740744" w:rsidP="00740744">
      <w:pPr>
        <w:ind w:left="120"/>
        <w:jc w:val="center"/>
      </w:pPr>
    </w:p>
    <w:p w:rsidR="00740744" w:rsidRDefault="00740744" w:rsidP="00740744">
      <w:pPr>
        <w:ind w:left="120"/>
        <w:jc w:val="center"/>
      </w:pPr>
    </w:p>
    <w:p w:rsidR="00740744" w:rsidRDefault="00740744" w:rsidP="00740744">
      <w:pPr>
        <w:ind w:left="120"/>
        <w:jc w:val="center"/>
      </w:pPr>
    </w:p>
    <w:p w:rsidR="00740744" w:rsidRDefault="00740744" w:rsidP="00740744">
      <w:pPr>
        <w:ind w:left="120"/>
        <w:jc w:val="center"/>
      </w:pPr>
    </w:p>
    <w:p w:rsidR="00740744" w:rsidRDefault="00740744" w:rsidP="00740744">
      <w:pPr>
        <w:ind w:left="120"/>
        <w:jc w:val="center"/>
      </w:pPr>
    </w:p>
    <w:p w:rsidR="00740744" w:rsidRDefault="00740744" w:rsidP="00740744">
      <w:pPr>
        <w:ind w:left="120"/>
        <w:jc w:val="center"/>
      </w:pPr>
    </w:p>
    <w:p w:rsidR="00740744" w:rsidRDefault="00740744" w:rsidP="00740744">
      <w:pPr>
        <w:ind w:left="120"/>
        <w:jc w:val="center"/>
      </w:pPr>
    </w:p>
    <w:p w:rsidR="00740744" w:rsidRDefault="00740744" w:rsidP="00740744">
      <w:pPr>
        <w:ind w:left="120"/>
        <w:jc w:val="center"/>
      </w:pPr>
    </w:p>
    <w:p w:rsidR="00740744" w:rsidRDefault="00740744" w:rsidP="00740744">
      <w:pPr>
        <w:ind w:left="120"/>
        <w:jc w:val="center"/>
      </w:pPr>
    </w:p>
    <w:p w:rsidR="00740744" w:rsidRDefault="00740744" w:rsidP="00740744">
      <w:pPr>
        <w:ind w:left="120"/>
        <w:jc w:val="center"/>
      </w:pPr>
    </w:p>
    <w:p w:rsidR="00740744" w:rsidRDefault="00740744" w:rsidP="00740744">
      <w:pPr>
        <w:ind w:left="120"/>
        <w:jc w:val="center"/>
      </w:pPr>
    </w:p>
    <w:p w:rsidR="00740744" w:rsidRDefault="00740744" w:rsidP="00740744">
      <w:pPr>
        <w:ind w:left="120"/>
        <w:jc w:val="center"/>
      </w:pPr>
    </w:p>
    <w:p w:rsidR="00740744" w:rsidRDefault="00740744" w:rsidP="00740744">
      <w:pPr>
        <w:ind w:left="120"/>
        <w:jc w:val="center"/>
      </w:pPr>
    </w:p>
    <w:p w:rsidR="00740744" w:rsidRDefault="00740744" w:rsidP="00740744">
      <w:pPr>
        <w:ind w:left="120"/>
        <w:jc w:val="center"/>
      </w:pPr>
      <w:r>
        <w:rPr>
          <w:color w:val="000000"/>
          <w:sz w:val="28"/>
        </w:rPr>
        <w:t>​</w:t>
      </w:r>
      <w:bookmarkStart w:id="2" w:name="2ca4b822-b41b-4bca-a0ae-e8dae98d20bd"/>
      <w:r>
        <w:rPr>
          <w:b/>
          <w:color w:val="000000"/>
          <w:sz w:val="28"/>
        </w:rPr>
        <w:t xml:space="preserve">п. </w:t>
      </w:r>
      <w:proofErr w:type="gramStart"/>
      <w:r>
        <w:rPr>
          <w:b/>
          <w:color w:val="000000"/>
          <w:sz w:val="28"/>
        </w:rPr>
        <w:t>Пригородный</w:t>
      </w:r>
      <w:bookmarkEnd w:id="2"/>
      <w:r>
        <w:rPr>
          <w:b/>
          <w:color w:val="000000"/>
          <w:sz w:val="28"/>
        </w:rPr>
        <w:t>,‌</w:t>
      </w:r>
      <w:proofErr w:type="gramEnd"/>
      <w:r>
        <w:rPr>
          <w:b/>
          <w:color w:val="000000"/>
          <w:sz w:val="28"/>
        </w:rPr>
        <w:t xml:space="preserve"> </w:t>
      </w:r>
      <w:bookmarkStart w:id="3" w:name="37890e0d-bf7f-43fe-815c-7a678ee14218"/>
      <w:r>
        <w:rPr>
          <w:b/>
          <w:color w:val="000000"/>
          <w:sz w:val="28"/>
        </w:rPr>
        <w:t>2023 год</w:t>
      </w:r>
      <w:bookmarkEnd w:id="3"/>
      <w:r>
        <w:rPr>
          <w:b/>
          <w:color w:val="000000"/>
          <w:sz w:val="28"/>
        </w:rPr>
        <w:t>‌</w:t>
      </w:r>
      <w:bookmarkStart w:id="4" w:name="block-8894967"/>
      <w:bookmarkEnd w:id="4"/>
    </w:p>
    <w:p w:rsidR="00740744" w:rsidRDefault="00740744" w:rsidP="00740744">
      <w:pPr>
        <w:ind w:left="120"/>
        <w:jc w:val="center"/>
        <w:rPr>
          <w:b/>
          <w:sz w:val="28"/>
        </w:rPr>
      </w:pPr>
    </w:p>
    <w:p w:rsidR="00740744" w:rsidRDefault="00740744" w:rsidP="00740744">
      <w:pPr>
        <w:ind w:left="120"/>
        <w:jc w:val="center"/>
        <w:rPr>
          <w:b/>
          <w:sz w:val="28"/>
        </w:rPr>
      </w:pPr>
    </w:p>
    <w:p w:rsidR="00176ACE" w:rsidRPr="00740744" w:rsidRDefault="00756B07" w:rsidP="00740744">
      <w:pPr>
        <w:ind w:left="120"/>
        <w:jc w:val="center"/>
      </w:pPr>
      <w:r>
        <w:rPr>
          <w:b/>
          <w:sz w:val="28"/>
        </w:rPr>
        <w:lastRenderedPageBreak/>
        <w:t>Пояснительная записка</w:t>
      </w:r>
    </w:p>
    <w:p w:rsidR="00176ACE" w:rsidRDefault="00176ACE">
      <w:pPr>
        <w:pStyle w:val="a3"/>
        <w:spacing w:before="4"/>
        <w:ind w:left="0"/>
        <w:rPr>
          <w:b/>
        </w:rPr>
      </w:pPr>
    </w:p>
    <w:p w:rsidR="00176ACE" w:rsidRDefault="00756B07" w:rsidP="00740744">
      <w:pPr>
        <w:pStyle w:val="a3"/>
        <w:ind w:right="45" w:firstLine="566"/>
        <w:jc w:val="both"/>
      </w:pPr>
      <w:r>
        <w:t xml:space="preserve">Рабочая программа курса </w:t>
      </w:r>
      <w:r>
        <w:rPr>
          <w:color w:val="231F20"/>
        </w:rPr>
        <w:t xml:space="preserve">«Математика. Наглядная геометрия 5—6 классы» </w:t>
      </w:r>
      <w:r>
        <w:t xml:space="preserve">для обучающихся 5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 № 287, зарегистрирован  Министерством юстиции Российской Федерации 05.07.2021 г., рег. номер — 64101)</w:t>
      </w:r>
      <w:r>
        <w:rPr>
          <w:spacing w:val="-8"/>
        </w:rPr>
        <w:t xml:space="preserve"> </w:t>
      </w:r>
      <w:r>
        <w:t>(далее</w:t>
      </w:r>
    </w:p>
    <w:p w:rsidR="00176ACE" w:rsidRDefault="00756B07">
      <w:pPr>
        <w:pStyle w:val="a3"/>
        <w:jc w:val="both"/>
      </w:pPr>
      <w:r>
        <w:t>— ФГОС ООО), а также Примерной программы воспитания.</w:t>
      </w:r>
    </w:p>
    <w:p w:rsidR="00176ACE" w:rsidRDefault="00756B07" w:rsidP="00740744">
      <w:pPr>
        <w:pStyle w:val="a3"/>
        <w:ind w:right="-96" w:firstLine="566"/>
        <w:jc w:val="both"/>
      </w:pPr>
      <w:r>
        <w:rPr>
          <w:color w:val="231F20"/>
        </w:rPr>
        <w:t>Обучение математике является важнейшей составляющей основного общего образования и призвано развивать логическое мышление и математическую интуицию учащихся, обеспечить овладение учащимися умениями в решении различных практических и межпредметных задач. Математика входит в предметную область</w:t>
      </w:r>
    </w:p>
    <w:p w:rsidR="00176ACE" w:rsidRDefault="00756B07" w:rsidP="00740744">
      <w:pPr>
        <w:pStyle w:val="a3"/>
        <w:spacing w:before="1"/>
        <w:ind w:right="-96"/>
        <w:jc w:val="both"/>
      </w:pPr>
      <w:r>
        <w:rPr>
          <w:color w:val="231F20"/>
        </w:rPr>
        <w:t>«Математика и информатика».</w:t>
      </w:r>
    </w:p>
    <w:p w:rsidR="00176ACE" w:rsidRDefault="00756B07" w:rsidP="00740744">
      <w:pPr>
        <w:pStyle w:val="a3"/>
        <w:ind w:right="-96" w:firstLine="566"/>
        <w:jc w:val="both"/>
      </w:pPr>
      <w:r>
        <w:rPr>
          <w:b/>
          <w:color w:val="231F20"/>
        </w:rPr>
        <w:t xml:space="preserve">Основными целями курса </w:t>
      </w:r>
      <w:r>
        <w:rPr>
          <w:color w:val="231F20"/>
        </w:rPr>
        <w:t>математики основной школы в соответствии с Федеральным образовательным стандартом основного общего образования являются: осознание значения математики в повседневной жизни человека; формирование представлений о социальных, культурных и исторических факторах становления математической науки;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176ACE" w:rsidRDefault="00756B07" w:rsidP="00740744">
      <w:pPr>
        <w:pStyle w:val="a3"/>
        <w:tabs>
          <w:tab w:val="left" w:pos="2191"/>
          <w:tab w:val="left" w:pos="2757"/>
          <w:tab w:val="left" w:pos="3197"/>
          <w:tab w:val="left" w:pos="4110"/>
          <w:tab w:val="left" w:pos="4953"/>
          <w:tab w:val="left" w:pos="5012"/>
          <w:tab w:val="left" w:pos="5422"/>
          <w:tab w:val="left" w:pos="6981"/>
          <w:tab w:val="left" w:pos="8109"/>
          <w:tab w:val="left" w:pos="8239"/>
          <w:tab w:val="left" w:pos="9013"/>
        </w:tabs>
        <w:ind w:right="-96" w:firstLine="566"/>
        <w:jc w:val="both"/>
      </w:pPr>
      <w:r>
        <w:rPr>
          <w:color w:val="231F20"/>
        </w:rPr>
        <w:t>Усвоенные в курсе математики основной школы знания и способы действий необходимы как для дальнейшего успешного изучения математики и других школьных дисциплин в основной и старшей школе, так и для решения практических задач в повседневной жизни. Этому способствует решение следующих задач: формирование мотивации изучения математики, готовности и способности учащихся к саморазвитию, личностному самоопределению, построению индивидуальной траектории в изучении предмета; формирование у учащихся способности к организации своей учебной деятельности посредством освоения личностных, познавательных, регулятивных и коммуникативных</w:t>
      </w:r>
      <w:r>
        <w:rPr>
          <w:color w:val="231F20"/>
        </w:rPr>
        <w:tab/>
      </w:r>
      <w:r>
        <w:rPr>
          <w:color w:val="231F20"/>
        </w:rPr>
        <w:tab/>
        <w:t>универсальных</w:t>
      </w:r>
      <w:r>
        <w:rPr>
          <w:color w:val="231F20"/>
        </w:rPr>
        <w:tab/>
        <w:t xml:space="preserve">учебных действий; формирование специфическихдляматематикистилеймышления,необходимыхдляполноценногофункциони </w:t>
      </w:r>
      <w:proofErr w:type="spellStart"/>
      <w:r>
        <w:rPr>
          <w:color w:val="231F20"/>
        </w:rPr>
        <w:t>рованиявсовременном</w:t>
      </w:r>
      <w:proofErr w:type="spellEnd"/>
      <w:r>
        <w:rPr>
          <w:color w:val="231F20"/>
        </w:rPr>
        <w:t xml:space="preserve"> обществе, в частности логического, алгоритмического и эвристического; освоение в ходе изучения математики специфических видов деятельности, таких как построение математических моделей, выполнение инструментальных вычислений, овладение символическим языком предмета и др.; формирование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  <w:t>умений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  <w:t>представлять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  <w:t>информацию в зависимости от поставленных задач в виде таблицы, схемы, графика, диаграммы, использовать компьютерные программы, Интернет при ее обработке; овладение учащимися математическим языком и аппаратом как средством описания и исследования явлений окружающего мира; овладение системой математических знаний, умений и навыков, необходимых для решения задач повседневной жизни, изучения смежных дисциплин и продолжения образования; формирование научного мировоззрения; воспитание</w:t>
      </w:r>
      <w:r>
        <w:rPr>
          <w:color w:val="231F20"/>
        </w:rPr>
        <w:tab/>
        <w:t>отношения</w:t>
      </w:r>
      <w:r>
        <w:rPr>
          <w:color w:val="231F20"/>
        </w:rPr>
        <w:tab/>
        <w:t>к</w:t>
      </w:r>
      <w:r>
        <w:rPr>
          <w:color w:val="231F20"/>
        </w:rPr>
        <w:tab/>
      </w:r>
      <w:r>
        <w:rPr>
          <w:color w:val="231F20"/>
        </w:rPr>
        <w:tab/>
        <w:t>математике</w:t>
      </w:r>
      <w:r>
        <w:rPr>
          <w:color w:val="231F20"/>
        </w:rPr>
        <w:tab/>
        <w:t>как</w:t>
      </w:r>
      <w:r>
        <w:rPr>
          <w:color w:val="231F20"/>
        </w:rPr>
        <w:tab/>
        <w:t>к</w:t>
      </w:r>
      <w:r>
        <w:rPr>
          <w:color w:val="231F20"/>
        </w:rPr>
        <w:tab/>
      </w:r>
      <w:r>
        <w:rPr>
          <w:color w:val="231F20"/>
        </w:rPr>
        <w:tab/>
        <w:t>части общечеловеческой культуры, играющей особую роль в общественном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развитии.</w:t>
      </w:r>
    </w:p>
    <w:p w:rsidR="00176ACE" w:rsidRDefault="00756B07" w:rsidP="00740744">
      <w:pPr>
        <w:pStyle w:val="a3"/>
        <w:spacing w:before="1"/>
        <w:ind w:right="-96" w:firstLine="566"/>
        <w:jc w:val="both"/>
      </w:pPr>
      <w:r>
        <w:rPr>
          <w:color w:val="231F20"/>
        </w:rPr>
        <w:t>Содержание курса «Математика. Наглядная геометрия 5—6 классы» строится на основе системно-деятельностного подхода. Преподавание курса с учетом авторской наглядно эмпирической концепции его построения включает одновременное изучение элементов планиметрии и стереометрии, обеспечивая при этом развитие пространственной интуиции; образность и наглядность теоретического и задачного материала, направленных на развитие геометрической зоркости и выполнение требования—практически любая задача под силу каждому ученику, если считать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решение</w:t>
      </w:r>
    </w:p>
    <w:p w:rsidR="00176ACE" w:rsidRDefault="00176ACE" w:rsidP="00740744">
      <w:pPr>
        <w:ind w:right="-96"/>
        <w:jc w:val="both"/>
        <w:sectPr w:rsidR="00176ACE" w:rsidSect="00740744">
          <w:pgSz w:w="11910" w:h="16840"/>
          <w:pgMar w:top="851" w:right="1180" w:bottom="280" w:left="620" w:header="720" w:footer="720" w:gutter="0"/>
          <w:cols w:space="720"/>
        </w:sectPr>
      </w:pPr>
    </w:p>
    <w:p w:rsidR="00176ACE" w:rsidRDefault="00756B07" w:rsidP="00740744">
      <w:pPr>
        <w:pStyle w:val="a3"/>
        <w:spacing w:before="73"/>
        <w:ind w:right="-96"/>
        <w:jc w:val="both"/>
      </w:pPr>
      <w:r>
        <w:rPr>
          <w:color w:val="231F20"/>
        </w:rPr>
        <w:lastRenderedPageBreak/>
        <w:t xml:space="preserve">задачи многоуровневым; иллюстрирование геометрических фактов примерами </w:t>
      </w:r>
      <w:r>
        <w:rPr>
          <w:color w:val="231F20"/>
          <w:spacing w:val="-4"/>
        </w:rPr>
        <w:t>из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архитектуры и изобразительного искусства, использование цитат из художественных произведений, занимательность и широкий спектр рассматриваемых вопросов, способствующих развитию интереса к изучению предмета и превращению обучения в эмоционально переживаемый процесс.</w:t>
      </w:r>
    </w:p>
    <w:p w:rsidR="00176ACE" w:rsidRDefault="00756B07" w:rsidP="00740744">
      <w:pPr>
        <w:pStyle w:val="a3"/>
        <w:spacing w:before="1"/>
        <w:ind w:right="-96" w:firstLine="566"/>
        <w:jc w:val="both"/>
      </w:pPr>
      <w:r>
        <w:rPr>
          <w:color w:val="231F20"/>
        </w:rPr>
        <w:t>В курсе наглядной геометрии основное внимание уделяется геометрическим фигурам на плоскости и в пространстве, геометрическим величинам, понятию равенства фигур и симметрии. У учащихся формируются общие представления о геометрических фигурах, умения их распознавать, называть, изображать, измерять. Это готовит их к изучению систематического курса геометрии в 7 классе. При изучении этого курса ученики используют наблюдение, конструирование, геометрический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эксперимент.</w:t>
      </w:r>
    </w:p>
    <w:p w:rsidR="00176ACE" w:rsidRDefault="00176ACE" w:rsidP="00740744">
      <w:pPr>
        <w:pStyle w:val="a3"/>
        <w:spacing w:before="5"/>
        <w:ind w:left="0" w:right="-96"/>
        <w:jc w:val="both"/>
      </w:pPr>
    </w:p>
    <w:p w:rsidR="00176ACE" w:rsidRDefault="00756B07" w:rsidP="00740744">
      <w:pPr>
        <w:pStyle w:val="1"/>
        <w:ind w:left="2105" w:right="-96"/>
        <w:jc w:val="both"/>
      </w:pPr>
      <w:r>
        <w:t>Содержание учебного предмета/учебного курса</w:t>
      </w:r>
    </w:p>
    <w:p w:rsidR="00176ACE" w:rsidRDefault="00176ACE" w:rsidP="00740744">
      <w:pPr>
        <w:pStyle w:val="a3"/>
        <w:spacing w:before="3"/>
        <w:ind w:left="0" w:right="-96"/>
        <w:jc w:val="both"/>
        <w:rPr>
          <w:b/>
        </w:rPr>
      </w:pPr>
    </w:p>
    <w:p w:rsidR="00176ACE" w:rsidRDefault="00756B07" w:rsidP="00740744">
      <w:pPr>
        <w:pStyle w:val="2"/>
        <w:ind w:left="686" w:right="-96"/>
        <w:jc w:val="both"/>
      </w:pPr>
      <w:r>
        <w:rPr>
          <w:color w:val="231F20"/>
        </w:rPr>
        <w:t>Наглядная геометрия</w:t>
      </w:r>
    </w:p>
    <w:p w:rsidR="00176ACE" w:rsidRDefault="00756B07" w:rsidP="00740744">
      <w:pPr>
        <w:pStyle w:val="a3"/>
        <w:ind w:right="-96"/>
        <w:jc w:val="both"/>
      </w:pPr>
      <w:r>
        <w:rPr>
          <w:color w:val="231F20"/>
        </w:rPr>
        <w:t>История развития геометрии. Инструменты для построений и измерений в геометрии.</w:t>
      </w:r>
    </w:p>
    <w:p w:rsidR="00176ACE" w:rsidRDefault="00756B07" w:rsidP="00740744">
      <w:pPr>
        <w:spacing w:before="1"/>
        <w:ind w:left="232" w:right="-96"/>
        <w:jc w:val="both"/>
        <w:rPr>
          <w:sz w:val="24"/>
        </w:rPr>
      </w:pPr>
      <w:r>
        <w:rPr>
          <w:i/>
          <w:color w:val="231F20"/>
          <w:sz w:val="24"/>
        </w:rPr>
        <w:t xml:space="preserve">Проверочная работа </w:t>
      </w:r>
      <w:r>
        <w:rPr>
          <w:color w:val="231F20"/>
          <w:sz w:val="24"/>
        </w:rPr>
        <w:t>«Развитие пространственных представлений учащихся»</w:t>
      </w:r>
    </w:p>
    <w:p w:rsidR="00176ACE" w:rsidRDefault="00756B07" w:rsidP="00740744">
      <w:pPr>
        <w:pStyle w:val="a3"/>
        <w:ind w:right="-96" w:firstLine="454"/>
        <w:jc w:val="both"/>
      </w:pPr>
      <w:r>
        <w:rPr>
          <w:color w:val="231F20"/>
        </w:rPr>
        <w:t>Одномерное пространство (точки, отрезки, лучи), двумерное пространство (треугольник, квадрат, окружность), трехмерное пространство (прямоугольный параллелепипед, куб). Плоские и пространственные фигуры. Перспектива как средство изображения трехмерного пространства на плоскости. Четырехугольник, диагонали четырехугольника. Куб и пирамида, их изображения на плоскости.</w:t>
      </w:r>
    </w:p>
    <w:p w:rsidR="00176ACE" w:rsidRDefault="00756B07" w:rsidP="00740744">
      <w:pPr>
        <w:pStyle w:val="a3"/>
        <w:ind w:right="-96" w:firstLine="454"/>
        <w:jc w:val="both"/>
      </w:pPr>
      <w:r>
        <w:rPr>
          <w:color w:val="231F20"/>
        </w:rPr>
        <w:t>Геометрические понятия: точка, прямая, отрезок, луч, угол. Виды углов: острый, прямой, тупой, развернутый. Измерение углов с помощью транспортира. Вертикальные и смежные углы. Диагональ квадрата. Биссектриса угла.</w:t>
      </w:r>
    </w:p>
    <w:p w:rsidR="00176ACE" w:rsidRDefault="00756B07" w:rsidP="00740744">
      <w:pPr>
        <w:pStyle w:val="a3"/>
        <w:ind w:right="-96" w:firstLine="454"/>
        <w:jc w:val="both"/>
      </w:pPr>
      <w:r>
        <w:rPr>
          <w:color w:val="231F20"/>
        </w:rPr>
        <w:t>Конструирование на плоскости и в пространстве, а также на клетчатой бумаге из частей буквы Т.</w:t>
      </w:r>
    </w:p>
    <w:p w:rsidR="00176ACE" w:rsidRDefault="00756B07" w:rsidP="00740744">
      <w:pPr>
        <w:pStyle w:val="a3"/>
        <w:ind w:right="-96" w:firstLine="454"/>
        <w:jc w:val="both"/>
        <w:rPr>
          <w:i/>
        </w:rPr>
      </w:pPr>
      <w:r>
        <w:rPr>
          <w:color w:val="231F20"/>
        </w:rPr>
        <w:t xml:space="preserve">Многогранники. Вершины, ребра, грани многогранника. Куб: вершины, ребра, грани, диагональ, противоположные вершины. Развертка куба. </w:t>
      </w:r>
      <w:r>
        <w:rPr>
          <w:i/>
          <w:color w:val="231F20"/>
        </w:rPr>
        <w:t>Проверочная работа</w:t>
      </w:r>
    </w:p>
    <w:p w:rsidR="00176ACE" w:rsidRDefault="00756B07" w:rsidP="00740744">
      <w:pPr>
        <w:pStyle w:val="a3"/>
        <w:spacing w:before="1"/>
        <w:ind w:right="-96"/>
        <w:jc w:val="both"/>
      </w:pPr>
      <w:r>
        <w:rPr>
          <w:color w:val="231F20"/>
        </w:rPr>
        <w:t>«Исследование куба»</w:t>
      </w:r>
    </w:p>
    <w:p w:rsidR="00176ACE" w:rsidRDefault="00756B07" w:rsidP="00740744">
      <w:pPr>
        <w:pStyle w:val="a3"/>
        <w:ind w:right="-96" w:firstLine="454"/>
        <w:jc w:val="both"/>
      </w:pPr>
      <w:r>
        <w:rPr>
          <w:color w:val="231F20"/>
        </w:rPr>
        <w:t>Равенство фигур при наложении. Способы разрезания квадрата на равные части. Разрезание многоугольников на равные части. Игра «Пентамино». Конструирование многоугольников.</w:t>
      </w:r>
    </w:p>
    <w:p w:rsidR="00176ACE" w:rsidRDefault="00756B07" w:rsidP="00740744">
      <w:pPr>
        <w:pStyle w:val="a3"/>
        <w:ind w:right="-96" w:firstLine="454"/>
        <w:jc w:val="both"/>
      </w:pPr>
      <w:r>
        <w:rPr>
          <w:color w:val="231F20"/>
        </w:rPr>
        <w:t xml:space="preserve">Многоугольник. Треугольник: вершины, стороны, углы. Виды </w:t>
      </w:r>
      <w:proofErr w:type="gramStart"/>
      <w:r>
        <w:rPr>
          <w:color w:val="231F20"/>
        </w:rPr>
        <w:t>треугольников(</w:t>
      </w:r>
      <w:proofErr w:type="gramEnd"/>
      <w:r>
        <w:rPr>
          <w:color w:val="231F20"/>
        </w:rPr>
        <w:t>разносторонний, равно</w:t>
      </w:r>
    </w:p>
    <w:p w:rsidR="00176ACE" w:rsidRDefault="00756B07" w:rsidP="00740744">
      <w:pPr>
        <w:pStyle w:val="a3"/>
        <w:ind w:right="-96"/>
        <w:jc w:val="both"/>
      </w:pPr>
      <w:r>
        <w:rPr>
          <w:color w:val="231F20"/>
        </w:rPr>
        <w:t xml:space="preserve">бедренный, равносторонний, остроугольный, прямоугольный, тупоугольный). Пирамида. Правильная треугольная пирамида (тетраэдр). Развертка пирамиды. Построение треугольников (по двум сторонам и углу между ними, по стороне и двум углам, по трем </w:t>
      </w:r>
      <w:proofErr w:type="gramStart"/>
      <w:r>
        <w:rPr>
          <w:color w:val="231F20"/>
        </w:rPr>
        <w:t>сторонам)с</w:t>
      </w:r>
      <w:proofErr w:type="gramEnd"/>
      <w:r>
        <w:rPr>
          <w:color w:val="231F20"/>
        </w:rPr>
        <w:t xml:space="preserve"> помощью транспортира, циркуля и линейки.</w:t>
      </w:r>
    </w:p>
    <w:p w:rsidR="00176ACE" w:rsidRDefault="00756B07" w:rsidP="00740744">
      <w:pPr>
        <w:pStyle w:val="a3"/>
        <w:ind w:right="-96" w:firstLine="454"/>
        <w:jc w:val="both"/>
      </w:pPr>
      <w:r>
        <w:rPr>
          <w:color w:val="231F20"/>
        </w:rPr>
        <w:t>Тетраэдр, куб, октаэдр, додекаэдр, икосаэдр. Формула Эйлера. Развертки правильных многогранников.</w:t>
      </w:r>
    </w:p>
    <w:p w:rsidR="00176ACE" w:rsidRDefault="00756B07" w:rsidP="00740744">
      <w:pPr>
        <w:pStyle w:val="a3"/>
        <w:ind w:right="-96" w:firstLine="454"/>
        <w:jc w:val="both"/>
      </w:pPr>
      <w:r>
        <w:rPr>
          <w:color w:val="231F20"/>
        </w:rPr>
        <w:t>Игра «</w:t>
      </w:r>
      <w:proofErr w:type="spellStart"/>
      <w:r>
        <w:rPr>
          <w:color w:val="231F20"/>
        </w:rPr>
        <w:t>Танграм</w:t>
      </w:r>
      <w:proofErr w:type="spellEnd"/>
      <w:r>
        <w:rPr>
          <w:color w:val="231F20"/>
        </w:rPr>
        <w:t>». Составление заданных многоугольников из ограниченного числа фигур.</w:t>
      </w:r>
    </w:p>
    <w:p w:rsidR="00176ACE" w:rsidRDefault="00756B07" w:rsidP="00740744">
      <w:pPr>
        <w:pStyle w:val="a3"/>
        <w:ind w:left="686" w:right="-96"/>
        <w:jc w:val="both"/>
      </w:pPr>
      <w:r>
        <w:rPr>
          <w:color w:val="231F20"/>
        </w:rPr>
        <w:t>Единицы измерения длины. Старинные единицы измерения. Эталон измерения длины</w:t>
      </w:r>
    </w:p>
    <w:p w:rsidR="00176ACE" w:rsidRDefault="00756B07" w:rsidP="00740744">
      <w:pPr>
        <w:pStyle w:val="a3"/>
        <w:ind w:right="-96"/>
        <w:jc w:val="both"/>
      </w:pPr>
      <w:r>
        <w:rPr>
          <w:color w:val="231F20"/>
        </w:rPr>
        <w:t>— метр. Единицы измерения приборов. Точность измерения</w:t>
      </w:r>
    </w:p>
    <w:p w:rsidR="00176ACE" w:rsidRDefault="00756B07" w:rsidP="00740744">
      <w:pPr>
        <w:pStyle w:val="a3"/>
        <w:ind w:left="686" w:right="-96"/>
        <w:jc w:val="both"/>
      </w:pPr>
      <w:r>
        <w:rPr>
          <w:color w:val="231F20"/>
        </w:rPr>
        <w:t>Единицы измерения площади. Измерение площади фигуры с избытком и с</w:t>
      </w:r>
    </w:p>
    <w:p w:rsidR="00176ACE" w:rsidRDefault="00756B07" w:rsidP="00740744">
      <w:pPr>
        <w:pStyle w:val="a3"/>
        <w:spacing w:before="1"/>
        <w:ind w:right="-96"/>
        <w:jc w:val="both"/>
      </w:pPr>
      <w:r>
        <w:rPr>
          <w:color w:val="231F20"/>
        </w:rPr>
        <w:t>недостатком. Приближенное нахождение площади. Палетка. Единицы измерения площади и объема.</w:t>
      </w:r>
    </w:p>
    <w:p w:rsidR="00176ACE" w:rsidRDefault="00756B07" w:rsidP="00740744">
      <w:pPr>
        <w:pStyle w:val="a3"/>
        <w:ind w:right="-96" w:firstLine="454"/>
        <w:jc w:val="both"/>
      </w:pPr>
      <w:r>
        <w:rPr>
          <w:color w:val="231F20"/>
        </w:rPr>
        <w:t>Нахождение площади фигуры с помощью палетки, объема тела с помощью единичных кубиков. Равносоставленные и равновеликие фигуры. Площадь прямоугольника. Объем прямоугольного параллелепипеда.</w:t>
      </w:r>
    </w:p>
    <w:p w:rsidR="00176ACE" w:rsidRDefault="00756B07" w:rsidP="00740744">
      <w:pPr>
        <w:pStyle w:val="a3"/>
        <w:ind w:right="-96" w:firstLine="454"/>
        <w:jc w:val="both"/>
      </w:pPr>
      <w:r>
        <w:rPr>
          <w:color w:val="231F20"/>
        </w:rPr>
        <w:t>Окружность и круг: центр, радиус, диаметр. Правильный многоугольник, вписанный в окружность.</w:t>
      </w:r>
    </w:p>
    <w:p w:rsidR="00176ACE" w:rsidRDefault="00176ACE" w:rsidP="00740744">
      <w:pPr>
        <w:ind w:right="-96"/>
        <w:jc w:val="both"/>
        <w:sectPr w:rsidR="00176ACE">
          <w:pgSz w:w="11910" w:h="16840"/>
          <w:pgMar w:top="1040" w:right="1180" w:bottom="280" w:left="620" w:header="720" w:footer="720" w:gutter="0"/>
          <w:cols w:space="720"/>
        </w:sectPr>
      </w:pPr>
    </w:p>
    <w:p w:rsidR="00176ACE" w:rsidRDefault="00756B07" w:rsidP="00740744">
      <w:pPr>
        <w:pStyle w:val="a3"/>
        <w:spacing w:before="73"/>
        <w:ind w:right="-96" w:firstLine="454"/>
        <w:jc w:val="both"/>
      </w:pPr>
      <w:r>
        <w:rPr>
          <w:color w:val="231F20"/>
        </w:rPr>
        <w:lastRenderedPageBreak/>
        <w:t>Занимательные задачи на подсчет геометрических фигур в различных плоских конфигурациях.</w:t>
      </w:r>
    </w:p>
    <w:p w:rsidR="00176ACE" w:rsidRDefault="00756B07" w:rsidP="00740744">
      <w:pPr>
        <w:pStyle w:val="a3"/>
        <w:spacing w:before="1"/>
        <w:ind w:right="-96" w:firstLine="454"/>
        <w:jc w:val="both"/>
      </w:pPr>
      <w:r>
        <w:rPr>
          <w:color w:val="231F20"/>
        </w:rPr>
        <w:t>Лист Мебиуса. Опыты с листом Мебиуса. Вычерчивание геометрических фигур одним росчерком. Граф, узлы графа. Возможность построения графа одним росчерком.</w:t>
      </w:r>
    </w:p>
    <w:p w:rsidR="00176ACE" w:rsidRDefault="00756B07" w:rsidP="00740744">
      <w:pPr>
        <w:pStyle w:val="a3"/>
        <w:ind w:left="686" w:right="-96"/>
        <w:jc w:val="both"/>
      </w:pPr>
      <w:r>
        <w:rPr>
          <w:color w:val="231F20"/>
        </w:rPr>
        <w:t>Занимательные задачи на составление геометрических фигур из спичек.</w:t>
      </w:r>
    </w:p>
    <w:p w:rsidR="00176ACE" w:rsidRDefault="00756B07" w:rsidP="00740744">
      <w:pPr>
        <w:pStyle w:val="a3"/>
        <w:ind w:right="-96"/>
        <w:jc w:val="both"/>
      </w:pPr>
      <w:r>
        <w:rPr>
          <w:color w:val="231F20"/>
        </w:rPr>
        <w:t>Трансформация фигур при перекладывании спичек.</w:t>
      </w:r>
    </w:p>
    <w:p w:rsidR="00176ACE" w:rsidRDefault="00756B07" w:rsidP="00740744">
      <w:pPr>
        <w:pStyle w:val="a3"/>
        <w:ind w:left="686" w:right="-96"/>
        <w:jc w:val="both"/>
      </w:pPr>
      <w:r>
        <w:rPr>
          <w:color w:val="231F20"/>
        </w:rPr>
        <w:t>Поворот. Шифровка с помощью 64-клеточного квадрата.</w:t>
      </w:r>
    </w:p>
    <w:p w:rsidR="00176ACE" w:rsidRDefault="00756B07" w:rsidP="00740744">
      <w:pPr>
        <w:pStyle w:val="a3"/>
        <w:ind w:right="-96" w:firstLine="454"/>
        <w:jc w:val="both"/>
      </w:pPr>
      <w:r>
        <w:rPr>
          <w:color w:val="231F20"/>
        </w:rPr>
        <w:t>Деление фигуры на части. Игры со спичками, с многогранниками. Проекции многогранников</w:t>
      </w:r>
    </w:p>
    <w:p w:rsidR="00176ACE" w:rsidRDefault="00176ACE" w:rsidP="00740744">
      <w:pPr>
        <w:pStyle w:val="a3"/>
        <w:ind w:left="0" w:right="-96"/>
        <w:jc w:val="both"/>
        <w:rPr>
          <w:sz w:val="26"/>
        </w:rPr>
      </w:pPr>
    </w:p>
    <w:p w:rsidR="00176ACE" w:rsidRDefault="00176ACE" w:rsidP="00740744">
      <w:pPr>
        <w:pStyle w:val="a3"/>
        <w:spacing w:before="5"/>
        <w:ind w:left="0" w:right="-96"/>
        <w:jc w:val="both"/>
        <w:rPr>
          <w:sz w:val="22"/>
        </w:rPr>
      </w:pPr>
    </w:p>
    <w:p w:rsidR="00176ACE" w:rsidRDefault="00756B07" w:rsidP="00740744">
      <w:pPr>
        <w:pStyle w:val="1"/>
        <w:ind w:right="-96"/>
        <w:jc w:val="both"/>
      </w:pPr>
      <w:r>
        <w:t>Планируемые образовательные результаты</w:t>
      </w:r>
    </w:p>
    <w:p w:rsidR="00176ACE" w:rsidRDefault="00176ACE" w:rsidP="00740744">
      <w:pPr>
        <w:pStyle w:val="a3"/>
        <w:spacing w:before="3"/>
        <w:ind w:left="0" w:right="-96"/>
        <w:jc w:val="both"/>
        <w:rPr>
          <w:b/>
        </w:rPr>
      </w:pPr>
    </w:p>
    <w:p w:rsidR="00176ACE" w:rsidRDefault="00756B07" w:rsidP="00740744">
      <w:pPr>
        <w:pStyle w:val="a3"/>
        <w:ind w:right="-96" w:firstLine="454"/>
        <w:jc w:val="both"/>
      </w:pPr>
      <w:r>
        <w:rPr>
          <w:color w:val="231F20"/>
        </w:rPr>
        <w:t>При освоении курса предполагается достижение выпускниками 5 классов следующих личностных, метапредметных и предметных результатов на базовом и углубленном уровнях.</w:t>
      </w:r>
    </w:p>
    <w:p w:rsidR="00176ACE" w:rsidRDefault="00756B07" w:rsidP="00740744">
      <w:pPr>
        <w:pStyle w:val="2"/>
        <w:spacing w:before="1"/>
        <w:ind w:right="-96"/>
        <w:jc w:val="both"/>
      </w:pPr>
      <w:r>
        <w:rPr>
          <w:color w:val="231F20"/>
        </w:rPr>
        <w:t>Личностные результаты освоения курса</w:t>
      </w:r>
    </w:p>
    <w:p w:rsidR="00176ACE" w:rsidRDefault="00756B07" w:rsidP="00740744">
      <w:pPr>
        <w:pStyle w:val="a5"/>
        <w:numPr>
          <w:ilvl w:val="0"/>
          <w:numId w:val="2"/>
        </w:numPr>
        <w:tabs>
          <w:tab w:val="left" w:pos="472"/>
        </w:tabs>
        <w:ind w:right="-96" w:firstLine="0"/>
        <w:jc w:val="both"/>
        <w:rPr>
          <w:sz w:val="24"/>
        </w:rPr>
      </w:pPr>
      <w:r>
        <w:rPr>
          <w:color w:val="231F20"/>
          <w:sz w:val="24"/>
        </w:rPr>
        <w:t>Российская гражданская идентичность (патриотизм, уважение к Отечеству, идентификация себя в качестве гражданина России. Осознание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этнической</w:t>
      </w:r>
    </w:p>
    <w:p w:rsidR="00176ACE" w:rsidRDefault="00756B07" w:rsidP="00740744">
      <w:pPr>
        <w:pStyle w:val="a3"/>
        <w:ind w:right="-96"/>
        <w:jc w:val="both"/>
      </w:pPr>
      <w:r>
        <w:rPr>
          <w:color w:val="231F20"/>
        </w:rPr>
        <w:t>принадлежности, знание истории, языка, культуры своего народа, своего края, основ культурного наследия народов России. Осознанное, уважительное и доброжелательное отношение к истории, культуре, традициям, языкам, ценностям народов России и народов мира.</w:t>
      </w:r>
    </w:p>
    <w:p w:rsidR="00176ACE" w:rsidRDefault="00756B07" w:rsidP="00740744">
      <w:pPr>
        <w:pStyle w:val="a5"/>
        <w:numPr>
          <w:ilvl w:val="0"/>
          <w:numId w:val="2"/>
        </w:numPr>
        <w:tabs>
          <w:tab w:val="left" w:pos="472"/>
        </w:tabs>
        <w:ind w:right="-96" w:firstLine="0"/>
        <w:jc w:val="both"/>
        <w:rPr>
          <w:sz w:val="24"/>
        </w:rPr>
      </w:pPr>
      <w:r>
        <w:rPr>
          <w:color w:val="231F20"/>
          <w:sz w:val="24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интересов.</w:t>
      </w:r>
    </w:p>
    <w:p w:rsidR="00176ACE" w:rsidRDefault="00756B07" w:rsidP="00740744">
      <w:pPr>
        <w:pStyle w:val="a5"/>
        <w:numPr>
          <w:ilvl w:val="0"/>
          <w:numId w:val="2"/>
        </w:numPr>
        <w:tabs>
          <w:tab w:val="left" w:pos="472"/>
        </w:tabs>
        <w:ind w:right="-96" w:firstLine="0"/>
        <w:jc w:val="both"/>
        <w:rPr>
          <w:sz w:val="24"/>
        </w:rPr>
      </w:pPr>
      <w:r>
        <w:rPr>
          <w:color w:val="231F20"/>
          <w:sz w:val="24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поступкам, способность к нравственному самосовершенствованию.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Сформированность</w:t>
      </w:r>
    </w:p>
    <w:p w:rsidR="00176ACE" w:rsidRDefault="00756B07" w:rsidP="00740744">
      <w:pPr>
        <w:pStyle w:val="a3"/>
        <w:spacing w:before="1"/>
        <w:ind w:right="-96"/>
        <w:jc w:val="both"/>
      </w:pPr>
      <w:r>
        <w:rPr>
          <w:color w:val="231F20"/>
        </w:rPr>
        <w:t>ответственного отношения к учению; уважительного отношения к труду, наличие опыта участия в социально значимом труде.</w:t>
      </w:r>
    </w:p>
    <w:p w:rsidR="00176ACE" w:rsidRDefault="00756B07" w:rsidP="00740744">
      <w:pPr>
        <w:pStyle w:val="a5"/>
        <w:numPr>
          <w:ilvl w:val="0"/>
          <w:numId w:val="2"/>
        </w:numPr>
        <w:tabs>
          <w:tab w:val="left" w:pos="472"/>
        </w:tabs>
        <w:ind w:right="-96" w:firstLine="0"/>
        <w:jc w:val="both"/>
        <w:rPr>
          <w:sz w:val="24"/>
        </w:rPr>
      </w:pPr>
      <w:r>
        <w:rPr>
          <w:color w:val="231F20"/>
          <w:sz w:val="24"/>
        </w:rPr>
        <w:t>Сформированность целостного мировоззрения, соответствующего современному уровню развития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науки.</w:t>
      </w:r>
    </w:p>
    <w:p w:rsidR="00176ACE" w:rsidRDefault="00756B07" w:rsidP="00740744">
      <w:pPr>
        <w:pStyle w:val="a5"/>
        <w:numPr>
          <w:ilvl w:val="0"/>
          <w:numId w:val="2"/>
        </w:numPr>
        <w:tabs>
          <w:tab w:val="left" w:pos="472"/>
        </w:tabs>
        <w:ind w:right="-96" w:firstLine="0"/>
        <w:jc w:val="both"/>
        <w:rPr>
          <w:sz w:val="24"/>
        </w:rPr>
      </w:pPr>
      <w:r>
        <w:rPr>
          <w:color w:val="231F20"/>
          <w:sz w:val="24"/>
        </w:rPr>
        <w:t>Осознанное, уважительное и доброжелательное отношение к другому человеку,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его мнению. Готовность и способность вести диалог с другими людьми и достигать в нем взаимопонимания.</w:t>
      </w:r>
    </w:p>
    <w:p w:rsidR="00176ACE" w:rsidRDefault="00756B07" w:rsidP="00740744">
      <w:pPr>
        <w:pStyle w:val="a5"/>
        <w:numPr>
          <w:ilvl w:val="0"/>
          <w:numId w:val="2"/>
        </w:numPr>
        <w:tabs>
          <w:tab w:val="left" w:pos="472"/>
        </w:tabs>
        <w:ind w:right="-96" w:firstLine="0"/>
        <w:jc w:val="both"/>
        <w:rPr>
          <w:sz w:val="24"/>
        </w:rPr>
      </w:pPr>
      <w:r>
        <w:rPr>
          <w:color w:val="231F20"/>
          <w:sz w:val="24"/>
        </w:rPr>
        <w:t>Освоенность социальных норм, правил поведения. Участие в школьном самоуправлении и общественной жизни, освоение компетентностей в сфере организаторской деятельности; самореализации в группе и организации,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ценности</w:t>
      </w:r>
    </w:p>
    <w:p w:rsidR="00176ACE" w:rsidRDefault="00756B07" w:rsidP="00740744">
      <w:pPr>
        <w:pStyle w:val="a3"/>
        <w:ind w:right="-96"/>
        <w:jc w:val="both"/>
      </w:pPr>
      <w:r>
        <w:rPr>
          <w:color w:val="231F20"/>
        </w:rPr>
        <w:t>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потенциала.</w:t>
      </w:r>
    </w:p>
    <w:p w:rsidR="00176ACE" w:rsidRDefault="00756B07" w:rsidP="00740744">
      <w:pPr>
        <w:pStyle w:val="a5"/>
        <w:numPr>
          <w:ilvl w:val="0"/>
          <w:numId w:val="2"/>
        </w:numPr>
        <w:tabs>
          <w:tab w:val="left" w:pos="472"/>
        </w:tabs>
        <w:spacing w:before="1"/>
        <w:ind w:right="-96" w:firstLine="0"/>
        <w:jc w:val="both"/>
        <w:rPr>
          <w:sz w:val="24"/>
        </w:rPr>
      </w:pPr>
      <w:r>
        <w:rPr>
          <w:color w:val="231F20"/>
          <w:sz w:val="24"/>
        </w:rPr>
        <w:t>Развитость эстетического сознания через освоение художественного наследия народов России и мира, творческой деятельности эстетического; эстетическое, эмоционально- 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Отечества.</w:t>
      </w:r>
    </w:p>
    <w:p w:rsidR="00176ACE" w:rsidRDefault="00756B07" w:rsidP="00740744">
      <w:pPr>
        <w:pStyle w:val="a5"/>
        <w:numPr>
          <w:ilvl w:val="0"/>
          <w:numId w:val="2"/>
        </w:numPr>
        <w:tabs>
          <w:tab w:val="left" w:pos="472"/>
        </w:tabs>
        <w:ind w:right="-96" w:firstLine="0"/>
        <w:jc w:val="both"/>
        <w:rPr>
          <w:sz w:val="24"/>
        </w:rPr>
      </w:pPr>
      <w:r>
        <w:rPr>
          <w:color w:val="231F20"/>
          <w:sz w:val="24"/>
        </w:rPr>
        <w:t>Сформированность основ экологической культуры, соответствующей современному уровню экологического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мышления.</w:t>
      </w:r>
    </w:p>
    <w:p w:rsidR="00176ACE" w:rsidRDefault="00176ACE" w:rsidP="00740744">
      <w:pPr>
        <w:ind w:right="-96"/>
        <w:jc w:val="both"/>
        <w:rPr>
          <w:sz w:val="24"/>
        </w:rPr>
        <w:sectPr w:rsidR="00176ACE">
          <w:pgSz w:w="11910" w:h="16840"/>
          <w:pgMar w:top="1040" w:right="1180" w:bottom="280" w:left="620" w:header="720" w:footer="720" w:gutter="0"/>
          <w:cols w:space="720"/>
        </w:sectPr>
      </w:pPr>
    </w:p>
    <w:p w:rsidR="00176ACE" w:rsidRDefault="00756B07" w:rsidP="00740744">
      <w:pPr>
        <w:pStyle w:val="a5"/>
        <w:numPr>
          <w:ilvl w:val="0"/>
          <w:numId w:val="2"/>
        </w:numPr>
        <w:tabs>
          <w:tab w:val="left" w:pos="472"/>
        </w:tabs>
        <w:spacing w:before="73"/>
        <w:ind w:right="-96" w:firstLine="0"/>
        <w:jc w:val="both"/>
        <w:rPr>
          <w:sz w:val="24"/>
        </w:rPr>
      </w:pPr>
      <w:r>
        <w:rPr>
          <w:color w:val="231F20"/>
          <w:sz w:val="24"/>
        </w:rPr>
        <w:lastRenderedPageBreak/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контрпримеры.</w:t>
      </w:r>
    </w:p>
    <w:p w:rsidR="00176ACE" w:rsidRDefault="00756B07" w:rsidP="00740744">
      <w:pPr>
        <w:pStyle w:val="a5"/>
        <w:numPr>
          <w:ilvl w:val="0"/>
          <w:numId w:val="2"/>
        </w:numPr>
        <w:tabs>
          <w:tab w:val="left" w:pos="592"/>
        </w:tabs>
        <w:spacing w:before="1"/>
        <w:ind w:right="-96" w:firstLine="0"/>
        <w:jc w:val="both"/>
        <w:rPr>
          <w:sz w:val="24"/>
        </w:rPr>
      </w:pPr>
      <w:r>
        <w:rPr>
          <w:color w:val="231F20"/>
          <w:sz w:val="24"/>
        </w:rPr>
        <w:t>Критичность мышления, умение распознавать логически некорректные высказывания, отличать гипотезу от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факта.</w:t>
      </w:r>
    </w:p>
    <w:p w:rsidR="00176ACE" w:rsidRDefault="00756B07" w:rsidP="00740744">
      <w:pPr>
        <w:pStyle w:val="2"/>
        <w:ind w:right="-96"/>
        <w:jc w:val="both"/>
      </w:pPr>
      <w:r>
        <w:rPr>
          <w:color w:val="231F20"/>
        </w:rPr>
        <w:t>Метапредметные результаты освоения курса</w:t>
      </w:r>
    </w:p>
    <w:p w:rsidR="00176ACE" w:rsidRDefault="00756B07" w:rsidP="00740744">
      <w:pPr>
        <w:pStyle w:val="a3"/>
        <w:ind w:right="-96"/>
        <w:jc w:val="both"/>
      </w:pPr>
      <w:r>
        <w:rPr>
          <w:color w:val="231F20"/>
        </w:rPr>
        <w:t>Метапредметные результаты включают освоенные обучающимися межпредметные понятия и универсальные учебные действия (регулятивные, познавательные, коммуникативные).</w:t>
      </w:r>
    </w:p>
    <w:p w:rsidR="00176ACE" w:rsidRDefault="00756B07" w:rsidP="00740744">
      <w:pPr>
        <w:pStyle w:val="2"/>
        <w:ind w:right="-96"/>
        <w:jc w:val="both"/>
      </w:pPr>
      <w:r>
        <w:rPr>
          <w:color w:val="231F20"/>
        </w:rPr>
        <w:t>Межпредметные понятия</w:t>
      </w:r>
    </w:p>
    <w:p w:rsidR="00176ACE" w:rsidRDefault="00756B07" w:rsidP="00740744">
      <w:pPr>
        <w:pStyle w:val="a3"/>
        <w:ind w:right="-96"/>
        <w:jc w:val="both"/>
      </w:pPr>
      <w:r>
        <w:rPr>
          <w:color w:val="231F20"/>
        </w:rPr>
        <w:t xml:space="preserve">Условием формирования межпредметных понятий, например таких, как система, факт, закономерность, феномен, анализ, синтез,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 предметах будет продолжена работа по формированию и развитию </w:t>
      </w:r>
      <w:r>
        <w:rPr>
          <w:b/>
          <w:i/>
          <w:color w:val="231F20"/>
        </w:rPr>
        <w:t>основ читательской компетенции</w:t>
      </w:r>
      <w:r>
        <w:rPr>
          <w:color w:val="231F20"/>
        </w:rPr>
        <w:t>.</w:t>
      </w:r>
    </w:p>
    <w:p w:rsidR="00176ACE" w:rsidRDefault="00756B07" w:rsidP="00740744">
      <w:pPr>
        <w:pStyle w:val="a3"/>
        <w:ind w:right="-96"/>
        <w:jc w:val="both"/>
      </w:pPr>
      <w:r>
        <w:rPr>
          <w:color w:val="231F20"/>
        </w:rPr>
        <w:t xml:space="preserve">При изучении учебных предметов обучающиеся усовершенствуют приобретенные на первом уровне </w:t>
      </w:r>
      <w:r>
        <w:rPr>
          <w:b/>
          <w:color w:val="231F20"/>
        </w:rPr>
        <w:t xml:space="preserve">навыки работы с информацией </w:t>
      </w:r>
      <w:r>
        <w:rPr>
          <w:color w:val="231F20"/>
        </w:rPr>
        <w:t>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176ACE" w:rsidRDefault="00756B07" w:rsidP="00740744">
      <w:pPr>
        <w:pStyle w:val="a5"/>
        <w:numPr>
          <w:ilvl w:val="0"/>
          <w:numId w:val="1"/>
        </w:numPr>
        <w:tabs>
          <w:tab w:val="left" w:pos="372"/>
        </w:tabs>
        <w:spacing w:before="1"/>
        <w:ind w:right="-96" w:firstLine="0"/>
        <w:jc w:val="both"/>
        <w:rPr>
          <w:sz w:val="24"/>
        </w:rPr>
      </w:pPr>
      <w:r>
        <w:rPr>
          <w:color w:val="231F20"/>
          <w:sz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объектах;</w:t>
      </w:r>
    </w:p>
    <w:p w:rsidR="00176ACE" w:rsidRDefault="00756B07" w:rsidP="00740744">
      <w:pPr>
        <w:pStyle w:val="a5"/>
        <w:numPr>
          <w:ilvl w:val="0"/>
          <w:numId w:val="1"/>
        </w:numPr>
        <w:tabs>
          <w:tab w:val="left" w:pos="372"/>
        </w:tabs>
        <w:ind w:right="-96" w:firstLine="0"/>
        <w:jc w:val="both"/>
        <w:rPr>
          <w:sz w:val="24"/>
        </w:rPr>
      </w:pPr>
      <w:r>
        <w:rPr>
          <w:color w:val="231F20"/>
          <w:sz w:val="24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(в</w:t>
      </w:r>
    </w:p>
    <w:p w:rsidR="00176ACE" w:rsidRDefault="00756B07" w:rsidP="00740744">
      <w:pPr>
        <w:pStyle w:val="a3"/>
        <w:ind w:right="-96"/>
        <w:jc w:val="both"/>
      </w:pPr>
      <w:r>
        <w:rPr>
          <w:color w:val="231F20"/>
        </w:rPr>
        <w:t>виде плана или тезисов) и в наглядно-символической форме (в виде таблиц, графических схем и диаграмм);</w:t>
      </w:r>
    </w:p>
    <w:p w:rsidR="00176ACE" w:rsidRDefault="00756B07" w:rsidP="00740744">
      <w:pPr>
        <w:pStyle w:val="a5"/>
        <w:numPr>
          <w:ilvl w:val="0"/>
          <w:numId w:val="1"/>
        </w:numPr>
        <w:tabs>
          <w:tab w:val="left" w:pos="372"/>
        </w:tabs>
        <w:ind w:left="371" w:right="-96"/>
        <w:jc w:val="both"/>
        <w:rPr>
          <w:sz w:val="24"/>
        </w:rPr>
      </w:pPr>
      <w:r>
        <w:rPr>
          <w:color w:val="231F20"/>
          <w:sz w:val="24"/>
        </w:rPr>
        <w:t>заполнять и дополнять таблицы, схемы, диаграммы,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тексты.</w:t>
      </w:r>
    </w:p>
    <w:p w:rsidR="00176ACE" w:rsidRDefault="00756B07" w:rsidP="00740744">
      <w:pPr>
        <w:pStyle w:val="a3"/>
        <w:ind w:right="-96" w:firstLine="454"/>
        <w:jc w:val="both"/>
      </w:pPr>
      <w:r>
        <w:rPr>
          <w:color w:val="231F20"/>
        </w:rPr>
        <w:t xml:space="preserve">В ходе изучения всех учебных предметов обучающиеся </w:t>
      </w:r>
      <w:r>
        <w:rPr>
          <w:b/>
          <w:i/>
          <w:color w:val="231F20"/>
        </w:rPr>
        <w:t xml:space="preserve">приобретут опыт проектной деятельности </w:t>
      </w:r>
      <w:r>
        <w:rPr>
          <w:color w:val="231F20"/>
        </w:rPr>
        <w:t>как особой формы учебной работы, способствующей воспитанию самостоятельности, инициативности, ответственности, повышению мотивации и эффективности</w:t>
      </w:r>
    </w:p>
    <w:p w:rsidR="00176ACE" w:rsidRDefault="00756B07" w:rsidP="00740744">
      <w:pPr>
        <w:pStyle w:val="a3"/>
        <w:ind w:right="-96"/>
        <w:jc w:val="both"/>
      </w:pPr>
      <w:r>
        <w:rPr>
          <w:color w:val="231F20"/>
        </w:rPr>
        <w:t>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поиску нескольких вариантов решений, нестандартных решений, поиску и осуществлению наиболее приемлемого решения.</w:t>
      </w:r>
    </w:p>
    <w:p w:rsidR="00176ACE" w:rsidRDefault="00756B07" w:rsidP="00740744">
      <w:pPr>
        <w:pStyle w:val="a3"/>
        <w:ind w:right="-96"/>
        <w:jc w:val="both"/>
      </w:pPr>
      <w:r>
        <w:rPr>
          <w:color w:val="231F20"/>
        </w:rPr>
        <w:t>Перечень ключевых межпредметных понятий определяется в ходе разработки основной образовательной программы основного общего образования (ООО)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176ACE" w:rsidRDefault="00756B07" w:rsidP="00740744">
      <w:pPr>
        <w:pStyle w:val="2"/>
        <w:spacing w:before="1"/>
        <w:ind w:left="686" w:right="-96"/>
        <w:jc w:val="both"/>
      </w:pPr>
      <w:r>
        <w:rPr>
          <w:color w:val="231F20"/>
        </w:rPr>
        <w:t>Предметные результаты освоения курса</w:t>
      </w:r>
    </w:p>
    <w:p w:rsidR="00176ACE" w:rsidRDefault="00756B07" w:rsidP="00740744">
      <w:pPr>
        <w:ind w:left="232" w:right="-96"/>
        <w:jc w:val="both"/>
        <w:rPr>
          <w:b/>
          <w:sz w:val="24"/>
        </w:rPr>
      </w:pPr>
      <w:r>
        <w:rPr>
          <w:b/>
          <w:color w:val="231F20"/>
          <w:sz w:val="24"/>
        </w:rPr>
        <w:t>Выпускник научится в 5 классе (для использования в повседневной жизни</w:t>
      </w:r>
    </w:p>
    <w:p w:rsidR="00176ACE" w:rsidRDefault="00756B07" w:rsidP="00740744">
      <w:pPr>
        <w:ind w:left="232" w:right="-96"/>
        <w:jc w:val="both"/>
        <w:rPr>
          <w:b/>
          <w:sz w:val="24"/>
        </w:rPr>
      </w:pPr>
      <w:r>
        <w:rPr>
          <w:b/>
          <w:color w:val="231F20"/>
          <w:sz w:val="24"/>
        </w:rPr>
        <w:t xml:space="preserve">и обеспечения возможности успешного продолжения образования на </w:t>
      </w:r>
      <w:r>
        <w:rPr>
          <w:b/>
          <w:i/>
          <w:color w:val="231F20"/>
          <w:sz w:val="24"/>
        </w:rPr>
        <w:t>базовом уровне</w:t>
      </w:r>
      <w:r>
        <w:rPr>
          <w:b/>
          <w:color w:val="231F20"/>
          <w:sz w:val="24"/>
        </w:rPr>
        <w:t>)</w:t>
      </w:r>
    </w:p>
    <w:p w:rsidR="00176ACE" w:rsidRDefault="00756B07" w:rsidP="00740744">
      <w:pPr>
        <w:ind w:left="232" w:right="-96"/>
        <w:jc w:val="both"/>
        <w:rPr>
          <w:b/>
          <w:sz w:val="24"/>
        </w:rPr>
      </w:pPr>
      <w:r>
        <w:rPr>
          <w:b/>
          <w:color w:val="231F20"/>
          <w:sz w:val="24"/>
        </w:rPr>
        <w:t>Наглядная геометрия. Геометрические фигуры</w:t>
      </w:r>
    </w:p>
    <w:p w:rsidR="00176ACE" w:rsidRDefault="00756B07" w:rsidP="00740744">
      <w:pPr>
        <w:pStyle w:val="a3"/>
        <w:ind w:right="-96"/>
        <w:jc w:val="both"/>
      </w:pPr>
      <w:r>
        <w:rPr>
          <w:color w:val="231F20"/>
        </w:rPr>
        <w:t>Оперировать на базовом уровне понятиями: «фигура», «точка», «отрезок», «прямая»,</w:t>
      </w:r>
    </w:p>
    <w:p w:rsidR="00176ACE" w:rsidRDefault="00756B07" w:rsidP="00740744">
      <w:pPr>
        <w:pStyle w:val="a3"/>
        <w:ind w:right="-96"/>
        <w:jc w:val="both"/>
      </w:pPr>
      <w:r>
        <w:rPr>
          <w:color w:val="231F20"/>
        </w:rPr>
        <w:t>«луч», «ломаная», «угол», «многоугольник», «треугольник» и «четырёхугольник»,</w:t>
      </w:r>
    </w:p>
    <w:p w:rsidR="00176ACE" w:rsidRDefault="00756B07" w:rsidP="00740744">
      <w:pPr>
        <w:pStyle w:val="a3"/>
        <w:ind w:right="-96"/>
        <w:jc w:val="both"/>
      </w:pPr>
      <w:r>
        <w:rPr>
          <w:color w:val="231F20"/>
        </w:rPr>
        <w:t>«прямоугольник» и «квадрат», «окружность» и «круг», «прямоугольный параллелепипед»,</w:t>
      </w:r>
    </w:p>
    <w:p w:rsidR="00176ACE" w:rsidRDefault="00756B07" w:rsidP="00740744">
      <w:pPr>
        <w:pStyle w:val="a3"/>
        <w:ind w:right="-96"/>
        <w:jc w:val="both"/>
      </w:pPr>
      <w:r>
        <w:rPr>
          <w:color w:val="231F20"/>
        </w:rPr>
        <w:t>«куб», «шар». Изображать изучаемые фигуры от руки и с помощью линейки и циркуля.</w:t>
      </w:r>
    </w:p>
    <w:p w:rsidR="00176ACE" w:rsidRDefault="00756B07" w:rsidP="00740744">
      <w:pPr>
        <w:pStyle w:val="3"/>
        <w:ind w:right="-96"/>
        <w:jc w:val="both"/>
      </w:pPr>
      <w:r>
        <w:rPr>
          <w:color w:val="231F20"/>
        </w:rPr>
        <w:t>В повседневной жизни и при изучении других</w:t>
      </w:r>
    </w:p>
    <w:p w:rsidR="00176ACE" w:rsidRDefault="00756B07" w:rsidP="00740744">
      <w:pPr>
        <w:pStyle w:val="a3"/>
        <w:ind w:right="-96"/>
        <w:jc w:val="both"/>
      </w:pPr>
      <w:r>
        <w:rPr>
          <w:b/>
          <w:i/>
          <w:color w:val="231F20"/>
        </w:rPr>
        <w:t>предметов</w:t>
      </w:r>
      <w:r>
        <w:rPr>
          <w:b/>
          <w:color w:val="231F20"/>
        </w:rPr>
        <w:t xml:space="preserve">: </w:t>
      </w:r>
      <w:r>
        <w:rPr>
          <w:color w:val="231F20"/>
        </w:rPr>
        <w:t>решать практические задачи с применением простейших свойств фигур.</w:t>
      </w:r>
    </w:p>
    <w:p w:rsidR="00176ACE" w:rsidRDefault="00756B07" w:rsidP="00740744">
      <w:pPr>
        <w:pStyle w:val="2"/>
        <w:ind w:right="-96"/>
        <w:jc w:val="both"/>
      </w:pPr>
      <w:r>
        <w:rPr>
          <w:color w:val="231F20"/>
        </w:rPr>
        <w:t>Измерения и вычисления</w:t>
      </w:r>
    </w:p>
    <w:p w:rsidR="00176ACE" w:rsidRDefault="00756B07" w:rsidP="00740744">
      <w:pPr>
        <w:pStyle w:val="a3"/>
        <w:ind w:right="-96"/>
        <w:jc w:val="both"/>
      </w:pPr>
      <w:r>
        <w:rPr>
          <w:color w:val="231F20"/>
        </w:rPr>
        <w:t>Выполнять измерение длин, расстояний, величин углов, с помощью инструментов для измерений длин и угл</w:t>
      </w:r>
      <w:bookmarkStart w:id="5" w:name="_GoBack"/>
      <w:bookmarkEnd w:id="5"/>
      <w:r>
        <w:rPr>
          <w:color w:val="231F20"/>
        </w:rPr>
        <w:t>ов; вычислять площади прямоугольников.</w:t>
      </w:r>
    </w:p>
    <w:p w:rsidR="00176ACE" w:rsidRDefault="00176ACE" w:rsidP="00740744">
      <w:pPr>
        <w:ind w:right="-96"/>
        <w:jc w:val="both"/>
        <w:sectPr w:rsidR="00176ACE">
          <w:pgSz w:w="11910" w:h="16840"/>
          <w:pgMar w:top="1040" w:right="1180" w:bottom="280" w:left="620" w:header="720" w:footer="720" w:gutter="0"/>
          <w:cols w:space="720"/>
        </w:sectPr>
      </w:pPr>
    </w:p>
    <w:p w:rsidR="00176ACE" w:rsidRDefault="00756B07" w:rsidP="00740744">
      <w:pPr>
        <w:pStyle w:val="3"/>
        <w:spacing w:before="73"/>
        <w:ind w:right="-96"/>
        <w:jc w:val="both"/>
      </w:pPr>
      <w:r>
        <w:rPr>
          <w:color w:val="231F20"/>
        </w:rPr>
        <w:lastRenderedPageBreak/>
        <w:t>В повседневной жизни и при изучении других</w:t>
      </w:r>
    </w:p>
    <w:p w:rsidR="00176ACE" w:rsidRDefault="00756B07" w:rsidP="00740744">
      <w:pPr>
        <w:pStyle w:val="a3"/>
        <w:ind w:right="-96"/>
        <w:jc w:val="both"/>
      </w:pPr>
      <w:r>
        <w:rPr>
          <w:b/>
          <w:i/>
          <w:color w:val="231F20"/>
        </w:rPr>
        <w:t>предметов</w:t>
      </w:r>
      <w:r>
        <w:rPr>
          <w:b/>
          <w:color w:val="231F20"/>
        </w:rPr>
        <w:t xml:space="preserve">: </w:t>
      </w:r>
      <w:r>
        <w:rPr>
          <w:color w:val="231F20"/>
        </w:rPr>
        <w:t>вычислять расстояния на местности в стандартных ситуациях, площади прямоугольников; выполнять простейшие построения и измерения на местности, необходимые в реальной жизни.</w:t>
      </w:r>
    </w:p>
    <w:p w:rsidR="00176ACE" w:rsidRDefault="00756B07" w:rsidP="00740744">
      <w:pPr>
        <w:pStyle w:val="2"/>
        <w:spacing w:before="1"/>
        <w:ind w:right="-96"/>
        <w:jc w:val="both"/>
      </w:pPr>
      <w:r>
        <w:rPr>
          <w:color w:val="231F20"/>
        </w:rPr>
        <w:t>История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математики</w:t>
      </w:r>
    </w:p>
    <w:p w:rsidR="00176ACE" w:rsidRDefault="00756B07" w:rsidP="00740744">
      <w:pPr>
        <w:pStyle w:val="a3"/>
        <w:ind w:right="-96"/>
        <w:jc w:val="both"/>
      </w:pPr>
      <w:r>
        <w:rPr>
          <w:color w:val="231F20"/>
        </w:rPr>
        <w:t>Описывать отдельные выдающиеся результаты, полученные в ходе развития математики как науки; знать примеры математических открытий и их авторов в связи с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отечественной и всемирной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историей.</w:t>
      </w:r>
    </w:p>
    <w:p w:rsidR="00176ACE" w:rsidRDefault="00756B07" w:rsidP="00740744">
      <w:pPr>
        <w:pStyle w:val="2"/>
        <w:ind w:right="-96"/>
        <w:jc w:val="both"/>
      </w:pPr>
      <w:r>
        <w:rPr>
          <w:color w:val="231F20"/>
        </w:rPr>
        <w:t>Выпускник получит возможность научиться</w:t>
      </w:r>
    </w:p>
    <w:p w:rsidR="00176ACE" w:rsidRDefault="00756B07" w:rsidP="00740744">
      <w:pPr>
        <w:ind w:left="232" w:right="-96"/>
        <w:jc w:val="both"/>
        <w:rPr>
          <w:b/>
          <w:sz w:val="24"/>
        </w:rPr>
      </w:pPr>
      <w:r>
        <w:rPr>
          <w:b/>
          <w:color w:val="231F20"/>
          <w:sz w:val="24"/>
        </w:rPr>
        <w:t>в 5 классе (для обеспечения возможности успешного продолжения образования на</w:t>
      </w:r>
    </w:p>
    <w:p w:rsidR="00176ACE" w:rsidRDefault="00756B07" w:rsidP="00740744">
      <w:pPr>
        <w:pStyle w:val="3"/>
        <w:ind w:right="-96"/>
        <w:jc w:val="both"/>
        <w:rPr>
          <w:i w:val="0"/>
        </w:rPr>
      </w:pPr>
      <w:r>
        <w:rPr>
          <w:color w:val="231F20"/>
        </w:rPr>
        <w:t>базовом и углублённом уровнях</w:t>
      </w:r>
      <w:r>
        <w:rPr>
          <w:i w:val="0"/>
          <w:color w:val="231F20"/>
        </w:rPr>
        <w:t>)</w:t>
      </w:r>
    </w:p>
    <w:p w:rsidR="00176ACE" w:rsidRDefault="00756B07" w:rsidP="00740744">
      <w:pPr>
        <w:ind w:left="232" w:right="-96"/>
        <w:jc w:val="both"/>
        <w:rPr>
          <w:b/>
          <w:sz w:val="24"/>
        </w:rPr>
      </w:pPr>
      <w:r>
        <w:rPr>
          <w:b/>
          <w:color w:val="231F20"/>
          <w:sz w:val="24"/>
        </w:rPr>
        <w:t>Наглядная геометрия</w:t>
      </w:r>
      <w:r>
        <w:rPr>
          <w:color w:val="231F20"/>
          <w:sz w:val="24"/>
        </w:rPr>
        <w:t xml:space="preserve">. </w:t>
      </w:r>
      <w:r>
        <w:rPr>
          <w:b/>
          <w:color w:val="231F20"/>
          <w:sz w:val="24"/>
        </w:rPr>
        <w:t>Геометрические фигуры</w:t>
      </w:r>
    </w:p>
    <w:p w:rsidR="00176ACE" w:rsidRDefault="00756B07" w:rsidP="00740744">
      <w:pPr>
        <w:pStyle w:val="a3"/>
        <w:ind w:right="-96"/>
        <w:jc w:val="both"/>
      </w:pPr>
      <w:r>
        <w:rPr>
          <w:color w:val="231F20"/>
        </w:rPr>
        <w:t>Извлекать, интерпретировать и преобразовывать информацию о геометрических фигурах, представленную на чертежах; изображать изучаемые фигуры от руки и с помощью компьютерных инструментов; работать с математическим текстом (структурировать, извлекать необходимую информацию</w:t>
      </w:r>
      <w:proofErr w:type="gramStart"/>
      <w:r>
        <w:rPr>
          <w:color w:val="231F20"/>
        </w:rPr>
        <w:t>);владеть</w:t>
      </w:r>
      <w:proofErr w:type="gramEnd"/>
      <w:r>
        <w:rPr>
          <w:color w:val="231F20"/>
        </w:rPr>
        <w:t xml:space="preserve"> некоторыми основными понятиями геометрии, различать простейшие плоские и объемные геометрические фигуры.</w:t>
      </w:r>
    </w:p>
    <w:p w:rsidR="00176ACE" w:rsidRDefault="00756B07" w:rsidP="00740744">
      <w:pPr>
        <w:pStyle w:val="2"/>
        <w:spacing w:before="1"/>
        <w:ind w:right="-96"/>
        <w:jc w:val="both"/>
      </w:pPr>
      <w:r>
        <w:rPr>
          <w:color w:val="231F20"/>
        </w:rPr>
        <w:t>Измерения и вычисления</w:t>
      </w:r>
    </w:p>
    <w:p w:rsidR="00176ACE" w:rsidRDefault="00756B07" w:rsidP="00740744">
      <w:pPr>
        <w:pStyle w:val="a3"/>
        <w:ind w:right="-96"/>
        <w:jc w:val="both"/>
      </w:pPr>
      <w:r>
        <w:rPr>
          <w:color w:val="231F20"/>
        </w:rPr>
        <w:t>Выполнять измерение длин, расстояний, величин углов с помощью инструментов для измерений длин и углов; вычислять площади прямоугольников, квадратов, объемы прямоугольных параллелепипедов, кубов; использовать геометрический язык для описания предметов окружающего мира; выполнять чертежи, делать рисунки, схемы к условию задачи; измерять длины отрезков, величины углов, использовать формулы для вычисления периметров, площадей и объемов некоторых геометрических фигур.</w:t>
      </w:r>
    </w:p>
    <w:p w:rsidR="00176ACE" w:rsidRDefault="00756B07" w:rsidP="00740744">
      <w:pPr>
        <w:pStyle w:val="3"/>
        <w:ind w:right="-96"/>
        <w:jc w:val="both"/>
      </w:pPr>
      <w:r>
        <w:rPr>
          <w:color w:val="231F20"/>
        </w:rPr>
        <w:t>В повседневной жизни и при изучении других</w:t>
      </w:r>
    </w:p>
    <w:p w:rsidR="00176ACE" w:rsidRDefault="00756B07" w:rsidP="00740744">
      <w:pPr>
        <w:pStyle w:val="a3"/>
        <w:ind w:right="-96"/>
        <w:jc w:val="both"/>
      </w:pPr>
      <w:r>
        <w:rPr>
          <w:b/>
          <w:i/>
          <w:color w:val="231F20"/>
        </w:rPr>
        <w:t>предметов</w:t>
      </w:r>
      <w:r>
        <w:rPr>
          <w:b/>
          <w:color w:val="231F20"/>
        </w:rPr>
        <w:t xml:space="preserve">: </w:t>
      </w:r>
      <w:r>
        <w:rPr>
          <w:color w:val="231F20"/>
        </w:rPr>
        <w:t>вычислять расстояния на местности в стандартных ситуациях, площади участков прямоугольной формы, объемы комнат; выполнять простейшие построения на местности,</w:t>
      </w:r>
    </w:p>
    <w:p w:rsidR="00176ACE" w:rsidRDefault="00756B07" w:rsidP="00740744">
      <w:pPr>
        <w:pStyle w:val="a3"/>
        <w:ind w:right="-96"/>
        <w:jc w:val="both"/>
      </w:pPr>
      <w:r>
        <w:rPr>
          <w:color w:val="231F20"/>
        </w:rPr>
        <w:t>необходимые в реальной жизни; оценивать размеры реальных объектов окружающего мира.</w:t>
      </w:r>
    </w:p>
    <w:p w:rsidR="00176ACE" w:rsidRDefault="00756B07" w:rsidP="00740744">
      <w:pPr>
        <w:pStyle w:val="2"/>
        <w:ind w:left="686" w:right="-96"/>
        <w:jc w:val="both"/>
      </w:pPr>
      <w:r>
        <w:rPr>
          <w:color w:val="231F20"/>
        </w:rPr>
        <w:t>История математики</w:t>
      </w:r>
    </w:p>
    <w:p w:rsidR="00176ACE" w:rsidRDefault="00756B07" w:rsidP="00740744">
      <w:pPr>
        <w:pStyle w:val="a3"/>
        <w:ind w:right="-96"/>
        <w:jc w:val="both"/>
      </w:pPr>
      <w:r>
        <w:rPr>
          <w:color w:val="231F20"/>
        </w:rPr>
        <w:t>Характеризовать вклад выдающихся математиков в развитие математики и иных научных областей; представлять геометрию как науку из сферы человеческой деятельности, ее значимость в жизни человека.</w:t>
      </w:r>
    </w:p>
    <w:p w:rsidR="00176ACE" w:rsidRDefault="00176ACE" w:rsidP="00740744">
      <w:pPr>
        <w:pStyle w:val="a3"/>
        <w:ind w:left="0" w:right="-96"/>
        <w:jc w:val="both"/>
      </w:pPr>
    </w:p>
    <w:p w:rsidR="00176ACE" w:rsidRDefault="00756B07">
      <w:pPr>
        <w:ind w:left="3199"/>
        <w:rPr>
          <w:b/>
          <w:sz w:val="24"/>
        </w:rPr>
      </w:pPr>
      <w:r>
        <w:rPr>
          <w:b/>
          <w:sz w:val="24"/>
        </w:rPr>
        <w:t>ТЕМАТИЧЕСКОЕ ПЛАНИРОВАНИЕ</w:t>
      </w:r>
    </w:p>
    <w:p w:rsidR="00176ACE" w:rsidRDefault="00176ACE">
      <w:pPr>
        <w:pStyle w:val="a3"/>
        <w:ind w:left="0"/>
        <w:rPr>
          <w:b/>
          <w:sz w:val="20"/>
        </w:rPr>
      </w:pPr>
    </w:p>
    <w:p w:rsidR="00176ACE" w:rsidRDefault="00176ACE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301"/>
        <w:gridCol w:w="912"/>
        <w:gridCol w:w="1672"/>
        <w:gridCol w:w="1620"/>
        <w:gridCol w:w="2278"/>
      </w:tblGrid>
      <w:tr w:rsidR="00176ACE">
        <w:trPr>
          <w:trHeight w:val="275"/>
        </w:trPr>
        <w:tc>
          <w:tcPr>
            <w:tcW w:w="562" w:type="dxa"/>
            <w:tcBorders>
              <w:bottom w:val="nil"/>
            </w:tcBorders>
          </w:tcPr>
          <w:p w:rsidR="00176ACE" w:rsidRDefault="00756B07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301" w:type="dxa"/>
            <w:tcBorders>
              <w:bottom w:val="nil"/>
            </w:tcBorders>
          </w:tcPr>
          <w:p w:rsidR="00176ACE" w:rsidRDefault="00756B07">
            <w:pPr>
              <w:pStyle w:val="TableParagraph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912" w:type="dxa"/>
            <w:tcBorders>
              <w:bottom w:val="nil"/>
            </w:tcBorders>
          </w:tcPr>
          <w:p w:rsidR="00176ACE" w:rsidRDefault="00756B07">
            <w:pPr>
              <w:pStyle w:val="TableParagraph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292" w:type="dxa"/>
            <w:gridSpan w:val="2"/>
          </w:tcPr>
          <w:p w:rsidR="00176ACE" w:rsidRDefault="00756B07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из них (количество часов)</w:t>
            </w:r>
          </w:p>
        </w:tc>
        <w:tc>
          <w:tcPr>
            <w:tcW w:w="2278" w:type="dxa"/>
            <w:tcBorders>
              <w:bottom w:val="nil"/>
            </w:tcBorders>
          </w:tcPr>
          <w:p w:rsidR="00176ACE" w:rsidRDefault="00756B07">
            <w:pPr>
              <w:pStyle w:val="TableParagraph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</w:p>
        </w:tc>
      </w:tr>
      <w:tr w:rsidR="00176ACE">
        <w:trPr>
          <w:trHeight w:val="275"/>
        </w:trPr>
        <w:tc>
          <w:tcPr>
            <w:tcW w:w="562" w:type="dxa"/>
            <w:tcBorders>
              <w:top w:val="nil"/>
              <w:bottom w:val="nil"/>
            </w:tcBorders>
          </w:tcPr>
          <w:p w:rsidR="00176ACE" w:rsidRDefault="00756B0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76ACE" w:rsidRDefault="00756B07">
            <w:pPr>
              <w:pStyle w:val="TableParagraph"/>
              <w:spacing w:line="255" w:lineRule="exact"/>
              <w:ind w:right="3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раздела, темы.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176ACE" w:rsidRDefault="00756B07">
            <w:pPr>
              <w:pStyle w:val="TableParagraph"/>
              <w:spacing w:line="255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672" w:type="dxa"/>
            <w:tcBorders>
              <w:bottom w:val="nil"/>
            </w:tcBorders>
          </w:tcPr>
          <w:p w:rsidR="00176ACE" w:rsidRDefault="00756B07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</w:p>
        </w:tc>
        <w:tc>
          <w:tcPr>
            <w:tcW w:w="1620" w:type="dxa"/>
            <w:tcBorders>
              <w:bottom w:val="nil"/>
            </w:tcBorders>
          </w:tcPr>
          <w:p w:rsidR="00176ACE" w:rsidRDefault="00756B07">
            <w:pPr>
              <w:pStyle w:val="TableParagraph"/>
              <w:spacing w:line="255" w:lineRule="exact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176ACE" w:rsidRDefault="00756B07">
            <w:pPr>
              <w:pStyle w:val="TableParagraph"/>
              <w:spacing w:line="255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(цифровые)</w:t>
            </w:r>
          </w:p>
        </w:tc>
      </w:tr>
      <w:tr w:rsidR="00176ACE">
        <w:trPr>
          <w:trHeight w:val="271"/>
        </w:trPr>
        <w:tc>
          <w:tcPr>
            <w:tcW w:w="562" w:type="dxa"/>
            <w:tcBorders>
              <w:top w:val="nil"/>
              <w:bottom w:val="nil"/>
            </w:tcBorders>
          </w:tcPr>
          <w:p w:rsidR="00176ACE" w:rsidRDefault="00176AC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76ACE" w:rsidRDefault="00176AC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176ACE" w:rsidRDefault="00176AC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176ACE" w:rsidRDefault="00176AC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76ACE" w:rsidRDefault="00176AC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176ACE" w:rsidRDefault="00756B07">
            <w:pPr>
              <w:pStyle w:val="TableParagraph"/>
              <w:spacing w:line="251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</w:p>
        </w:tc>
      </w:tr>
      <w:tr w:rsidR="00176ACE">
        <w:trPr>
          <w:trHeight w:val="271"/>
        </w:trPr>
        <w:tc>
          <w:tcPr>
            <w:tcW w:w="562" w:type="dxa"/>
            <w:tcBorders>
              <w:top w:val="nil"/>
            </w:tcBorders>
          </w:tcPr>
          <w:p w:rsidR="00176ACE" w:rsidRDefault="00176AC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301" w:type="dxa"/>
            <w:tcBorders>
              <w:top w:val="nil"/>
            </w:tcBorders>
          </w:tcPr>
          <w:p w:rsidR="00176ACE" w:rsidRDefault="00176AC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176ACE" w:rsidRDefault="00176AC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:rsidR="00176ACE" w:rsidRDefault="00176AC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176ACE" w:rsidRDefault="00176AC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78" w:type="dxa"/>
            <w:tcBorders>
              <w:top w:val="nil"/>
            </w:tcBorders>
          </w:tcPr>
          <w:p w:rsidR="00176ACE" w:rsidRDefault="00756B07">
            <w:pPr>
              <w:pStyle w:val="TableParagraph"/>
              <w:spacing w:line="252" w:lineRule="exact"/>
              <w:ind w:left="693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</w:tr>
      <w:tr w:rsidR="00176ACE">
        <w:trPr>
          <w:trHeight w:val="276"/>
        </w:trPr>
        <w:tc>
          <w:tcPr>
            <w:tcW w:w="9345" w:type="dxa"/>
            <w:gridSpan w:val="6"/>
          </w:tcPr>
          <w:p w:rsidR="00176ACE" w:rsidRDefault="00756B07">
            <w:pPr>
              <w:pStyle w:val="TableParagraph"/>
              <w:ind w:left="3996" w:right="39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четверть</w:t>
            </w:r>
          </w:p>
        </w:tc>
      </w:tr>
      <w:tr w:rsidR="00176ACE">
        <w:trPr>
          <w:trHeight w:val="505"/>
        </w:trPr>
        <w:tc>
          <w:tcPr>
            <w:tcW w:w="562" w:type="dxa"/>
          </w:tcPr>
          <w:p w:rsidR="00176ACE" w:rsidRDefault="00756B07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01" w:type="dxa"/>
          </w:tcPr>
          <w:p w:rsidR="00176ACE" w:rsidRDefault="00756B07">
            <w:pPr>
              <w:pStyle w:val="TableParagraph"/>
              <w:spacing w:before="4" w:line="252" w:lineRule="exact"/>
              <w:ind w:left="105" w:right="920"/>
            </w:pPr>
            <w:r>
              <w:rPr>
                <w:color w:val="231F20"/>
              </w:rPr>
              <w:t>Первые шаги в геометрии</w:t>
            </w:r>
          </w:p>
        </w:tc>
        <w:tc>
          <w:tcPr>
            <w:tcW w:w="912" w:type="dxa"/>
          </w:tcPr>
          <w:p w:rsidR="00176ACE" w:rsidRDefault="00756B07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2" w:type="dxa"/>
          </w:tcPr>
          <w:p w:rsidR="00176ACE" w:rsidRDefault="00756B07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176ACE" w:rsidRDefault="00176ACE">
            <w:pPr>
              <w:pStyle w:val="TableParagraph"/>
              <w:spacing w:line="240" w:lineRule="auto"/>
            </w:pPr>
          </w:p>
        </w:tc>
        <w:tc>
          <w:tcPr>
            <w:tcW w:w="2278" w:type="dxa"/>
          </w:tcPr>
          <w:p w:rsidR="00176ACE" w:rsidRDefault="00756B07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https://videouroki.net</w:t>
            </w:r>
          </w:p>
        </w:tc>
      </w:tr>
      <w:tr w:rsidR="00176ACE">
        <w:trPr>
          <w:trHeight w:val="504"/>
        </w:trPr>
        <w:tc>
          <w:tcPr>
            <w:tcW w:w="562" w:type="dxa"/>
          </w:tcPr>
          <w:p w:rsidR="00176ACE" w:rsidRDefault="00756B0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01" w:type="dxa"/>
          </w:tcPr>
          <w:p w:rsidR="00176ACE" w:rsidRDefault="00756B07">
            <w:pPr>
              <w:pStyle w:val="TableParagraph"/>
              <w:spacing w:before="2" w:line="252" w:lineRule="exact"/>
              <w:ind w:left="105" w:right="830"/>
            </w:pPr>
            <w:r>
              <w:rPr>
                <w:color w:val="231F20"/>
              </w:rPr>
              <w:t>Пространство и размерность</w:t>
            </w:r>
          </w:p>
        </w:tc>
        <w:tc>
          <w:tcPr>
            <w:tcW w:w="912" w:type="dxa"/>
          </w:tcPr>
          <w:p w:rsidR="00176ACE" w:rsidRDefault="00756B0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2" w:type="dxa"/>
          </w:tcPr>
          <w:p w:rsidR="00176ACE" w:rsidRDefault="00756B0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176ACE" w:rsidRDefault="00176ACE">
            <w:pPr>
              <w:pStyle w:val="TableParagraph"/>
              <w:spacing w:line="240" w:lineRule="auto"/>
            </w:pPr>
          </w:p>
        </w:tc>
        <w:tc>
          <w:tcPr>
            <w:tcW w:w="2278" w:type="dxa"/>
          </w:tcPr>
          <w:p w:rsidR="00176ACE" w:rsidRDefault="00756B07">
            <w:pPr>
              <w:pStyle w:val="TableParagraph"/>
              <w:spacing w:line="252" w:lineRule="exact"/>
              <w:ind w:left="110"/>
            </w:pPr>
            <w:r>
              <w:t>https://videouroki.net</w:t>
            </w:r>
          </w:p>
        </w:tc>
      </w:tr>
      <w:tr w:rsidR="00176ACE">
        <w:trPr>
          <w:trHeight w:val="758"/>
        </w:trPr>
        <w:tc>
          <w:tcPr>
            <w:tcW w:w="562" w:type="dxa"/>
          </w:tcPr>
          <w:p w:rsidR="00176ACE" w:rsidRDefault="00756B0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01" w:type="dxa"/>
          </w:tcPr>
          <w:p w:rsidR="00176ACE" w:rsidRDefault="00756B07">
            <w:pPr>
              <w:pStyle w:val="TableParagraph"/>
              <w:spacing w:line="251" w:lineRule="exact"/>
              <w:ind w:left="105"/>
            </w:pPr>
            <w:r>
              <w:rPr>
                <w:color w:val="231F20"/>
              </w:rPr>
              <w:t>Простейшие</w:t>
            </w:r>
          </w:p>
          <w:p w:rsidR="00176ACE" w:rsidRDefault="00756B07">
            <w:pPr>
              <w:pStyle w:val="TableParagraph"/>
              <w:spacing w:before="3" w:line="252" w:lineRule="exact"/>
              <w:ind w:left="105" w:right="679"/>
            </w:pPr>
            <w:r>
              <w:rPr>
                <w:color w:val="231F20"/>
              </w:rPr>
              <w:t>геометрические фигуры</w:t>
            </w:r>
          </w:p>
        </w:tc>
        <w:tc>
          <w:tcPr>
            <w:tcW w:w="912" w:type="dxa"/>
          </w:tcPr>
          <w:p w:rsidR="00176ACE" w:rsidRDefault="00756B0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2" w:type="dxa"/>
          </w:tcPr>
          <w:p w:rsidR="00176ACE" w:rsidRDefault="00756B0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176ACE" w:rsidRDefault="00176ACE">
            <w:pPr>
              <w:pStyle w:val="TableParagraph"/>
              <w:spacing w:line="240" w:lineRule="auto"/>
            </w:pPr>
          </w:p>
        </w:tc>
        <w:tc>
          <w:tcPr>
            <w:tcW w:w="2278" w:type="dxa"/>
          </w:tcPr>
          <w:p w:rsidR="00176ACE" w:rsidRDefault="00756B07">
            <w:pPr>
              <w:pStyle w:val="TableParagraph"/>
              <w:spacing w:line="252" w:lineRule="exact"/>
              <w:ind w:left="110"/>
            </w:pPr>
            <w:r>
              <w:t>https://videouroki.net</w:t>
            </w:r>
          </w:p>
        </w:tc>
      </w:tr>
      <w:tr w:rsidR="00176ACE">
        <w:trPr>
          <w:trHeight w:val="506"/>
        </w:trPr>
        <w:tc>
          <w:tcPr>
            <w:tcW w:w="562" w:type="dxa"/>
          </w:tcPr>
          <w:p w:rsidR="00176ACE" w:rsidRDefault="00756B0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01" w:type="dxa"/>
          </w:tcPr>
          <w:p w:rsidR="00176ACE" w:rsidRDefault="00756B07">
            <w:pPr>
              <w:pStyle w:val="TableParagraph"/>
              <w:spacing w:line="251" w:lineRule="exact"/>
              <w:ind w:left="105"/>
            </w:pPr>
            <w:r>
              <w:rPr>
                <w:color w:val="231F20"/>
              </w:rPr>
              <w:t>Конструирование из</w:t>
            </w:r>
          </w:p>
          <w:p w:rsidR="00176ACE" w:rsidRDefault="00756B07">
            <w:pPr>
              <w:pStyle w:val="TableParagraph"/>
              <w:spacing w:line="235" w:lineRule="exact"/>
              <w:ind w:left="105"/>
            </w:pPr>
            <w:r>
              <w:rPr>
                <w:color w:val="231F20"/>
              </w:rPr>
              <w:t>«Т»</w:t>
            </w:r>
          </w:p>
        </w:tc>
        <w:tc>
          <w:tcPr>
            <w:tcW w:w="912" w:type="dxa"/>
          </w:tcPr>
          <w:p w:rsidR="00176ACE" w:rsidRDefault="00756B0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2" w:type="dxa"/>
          </w:tcPr>
          <w:p w:rsidR="00176ACE" w:rsidRDefault="00756B0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176ACE" w:rsidRDefault="00176ACE">
            <w:pPr>
              <w:pStyle w:val="TableParagraph"/>
              <w:spacing w:line="240" w:lineRule="auto"/>
            </w:pPr>
          </w:p>
        </w:tc>
        <w:tc>
          <w:tcPr>
            <w:tcW w:w="2278" w:type="dxa"/>
          </w:tcPr>
          <w:p w:rsidR="00176ACE" w:rsidRDefault="00756B07">
            <w:pPr>
              <w:pStyle w:val="TableParagraph"/>
              <w:spacing w:line="251" w:lineRule="exact"/>
              <w:ind w:left="110"/>
            </w:pPr>
            <w:r>
              <w:t>https://videouroki.net</w:t>
            </w:r>
          </w:p>
        </w:tc>
      </w:tr>
      <w:tr w:rsidR="00176ACE">
        <w:trPr>
          <w:trHeight w:val="275"/>
        </w:trPr>
        <w:tc>
          <w:tcPr>
            <w:tcW w:w="2863" w:type="dxa"/>
            <w:gridSpan w:val="2"/>
          </w:tcPr>
          <w:p w:rsidR="00176ACE" w:rsidRDefault="00756B07">
            <w:pPr>
              <w:pStyle w:val="TableParagraph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в четверти</w:t>
            </w:r>
          </w:p>
        </w:tc>
        <w:tc>
          <w:tcPr>
            <w:tcW w:w="912" w:type="dxa"/>
          </w:tcPr>
          <w:p w:rsidR="00176ACE" w:rsidRDefault="00756B07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72" w:type="dxa"/>
          </w:tcPr>
          <w:p w:rsidR="00176ACE" w:rsidRDefault="00756B07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20" w:type="dxa"/>
          </w:tcPr>
          <w:p w:rsidR="00176ACE" w:rsidRDefault="00756B07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278" w:type="dxa"/>
          </w:tcPr>
          <w:p w:rsidR="00176ACE" w:rsidRDefault="00176AC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176ACE" w:rsidRDefault="00176ACE">
      <w:pPr>
        <w:rPr>
          <w:sz w:val="20"/>
        </w:rPr>
        <w:sectPr w:rsidR="00176ACE">
          <w:pgSz w:w="11910" w:h="16840"/>
          <w:pgMar w:top="1040" w:right="11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301"/>
        <w:gridCol w:w="912"/>
        <w:gridCol w:w="1672"/>
        <w:gridCol w:w="1620"/>
        <w:gridCol w:w="2278"/>
      </w:tblGrid>
      <w:tr w:rsidR="00176ACE">
        <w:trPr>
          <w:trHeight w:val="277"/>
        </w:trPr>
        <w:tc>
          <w:tcPr>
            <w:tcW w:w="9345" w:type="dxa"/>
            <w:gridSpan w:val="6"/>
          </w:tcPr>
          <w:p w:rsidR="00176ACE" w:rsidRDefault="00756B07">
            <w:pPr>
              <w:pStyle w:val="TableParagraph"/>
              <w:spacing w:line="258" w:lineRule="exact"/>
              <w:ind w:left="3994" w:right="39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 четверть</w:t>
            </w:r>
          </w:p>
        </w:tc>
      </w:tr>
      <w:tr w:rsidR="00176ACE">
        <w:trPr>
          <w:trHeight w:val="275"/>
        </w:trPr>
        <w:tc>
          <w:tcPr>
            <w:tcW w:w="562" w:type="dxa"/>
          </w:tcPr>
          <w:p w:rsidR="00176ACE" w:rsidRDefault="00756B0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01" w:type="dxa"/>
          </w:tcPr>
          <w:p w:rsidR="00176ACE" w:rsidRDefault="00756B07">
            <w:pPr>
              <w:pStyle w:val="TableParagraph"/>
              <w:spacing w:line="246" w:lineRule="exact"/>
              <w:ind w:left="105"/>
            </w:pPr>
            <w:r>
              <w:rPr>
                <w:color w:val="231F20"/>
              </w:rPr>
              <w:t>Куб и его свойства</w:t>
            </w:r>
          </w:p>
        </w:tc>
        <w:tc>
          <w:tcPr>
            <w:tcW w:w="912" w:type="dxa"/>
          </w:tcPr>
          <w:p w:rsidR="00176ACE" w:rsidRDefault="00756B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2" w:type="dxa"/>
          </w:tcPr>
          <w:p w:rsidR="00176ACE" w:rsidRDefault="00756B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176ACE" w:rsidRDefault="00176AC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78" w:type="dxa"/>
          </w:tcPr>
          <w:p w:rsidR="00176ACE" w:rsidRDefault="00756B07">
            <w:pPr>
              <w:pStyle w:val="TableParagraph"/>
              <w:spacing w:line="246" w:lineRule="exact"/>
              <w:ind w:left="110"/>
            </w:pPr>
            <w:r>
              <w:t>https://videouroki.net</w:t>
            </w:r>
          </w:p>
        </w:tc>
      </w:tr>
      <w:tr w:rsidR="00176ACE">
        <w:trPr>
          <w:trHeight w:val="506"/>
        </w:trPr>
        <w:tc>
          <w:tcPr>
            <w:tcW w:w="562" w:type="dxa"/>
          </w:tcPr>
          <w:p w:rsidR="00176ACE" w:rsidRDefault="00756B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01" w:type="dxa"/>
          </w:tcPr>
          <w:p w:rsidR="00176ACE" w:rsidRDefault="00756B07">
            <w:pPr>
              <w:pStyle w:val="TableParagraph"/>
              <w:spacing w:line="246" w:lineRule="exact"/>
              <w:ind w:left="105"/>
            </w:pPr>
            <w:r>
              <w:rPr>
                <w:color w:val="231F20"/>
              </w:rPr>
              <w:t>Задачи на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разрезание</w:t>
            </w:r>
          </w:p>
          <w:p w:rsidR="00176ACE" w:rsidRDefault="00756B07">
            <w:pPr>
              <w:pStyle w:val="TableParagraph"/>
              <w:spacing w:line="241" w:lineRule="exact"/>
              <w:ind w:left="105"/>
            </w:pPr>
            <w:r>
              <w:rPr>
                <w:color w:val="231F20"/>
              </w:rPr>
              <w:t>и складывание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фигур</w:t>
            </w:r>
          </w:p>
        </w:tc>
        <w:tc>
          <w:tcPr>
            <w:tcW w:w="912" w:type="dxa"/>
          </w:tcPr>
          <w:p w:rsidR="00176ACE" w:rsidRDefault="00756B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2" w:type="dxa"/>
          </w:tcPr>
          <w:p w:rsidR="00176ACE" w:rsidRDefault="00756B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176ACE" w:rsidRDefault="00176ACE">
            <w:pPr>
              <w:pStyle w:val="TableParagraph"/>
              <w:spacing w:line="240" w:lineRule="auto"/>
            </w:pPr>
          </w:p>
        </w:tc>
        <w:tc>
          <w:tcPr>
            <w:tcW w:w="2278" w:type="dxa"/>
          </w:tcPr>
          <w:p w:rsidR="00176ACE" w:rsidRDefault="00756B07">
            <w:pPr>
              <w:pStyle w:val="TableParagraph"/>
              <w:spacing w:line="246" w:lineRule="exact"/>
              <w:ind w:left="110"/>
            </w:pPr>
            <w:r>
              <w:t>https://videouroki.net</w:t>
            </w:r>
          </w:p>
        </w:tc>
      </w:tr>
      <w:tr w:rsidR="00176ACE">
        <w:trPr>
          <w:trHeight w:val="275"/>
        </w:trPr>
        <w:tc>
          <w:tcPr>
            <w:tcW w:w="562" w:type="dxa"/>
          </w:tcPr>
          <w:p w:rsidR="00176ACE" w:rsidRDefault="00756B0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01" w:type="dxa"/>
          </w:tcPr>
          <w:p w:rsidR="00176ACE" w:rsidRDefault="00756B07">
            <w:pPr>
              <w:pStyle w:val="TableParagraph"/>
              <w:spacing w:line="246" w:lineRule="exact"/>
              <w:ind w:left="105"/>
            </w:pPr>
            <w:r>
              <w:rPr>
                <w:color w:val="231F20"/>
              </w:rPr>
              <w:t>Треугольник</w:t>
            </w:r>
          </w:p>
        </w:tc>
        <w:tc>
          <w:tcPr>
            <w:tcW w:w="912" w:type="dxa"/>
          </w:tcPr>
          <w:p w:rsidR="00176ACE" w:rsidRDefault="00756B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2" w:type="dxa"/>
          </w:tcPr>
          <w:p w:rsidR="00176ACE" w:rsidRDefault="00756B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176ACE" w:rsidRDefault="00176AC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78" w:type="dxa"/>
          </w:tcPr>
          <w:p w:rsidR="00176ACE" w:rsidRDefault="00756B07">
            <w:pPr>
              <w:pStyle w:val="TableParagraph"/>
              <w:spacing w:line="246" w:lineRule="exact"/>
              <w:ind w:left="110"/>
            </w:pPr>
            <w:r>
              <w:t>https://videouroki.net</w:t>
            </w:r>
          </w:p>
        </w:tc>
      </w:tr>
      <w:tr w:rsidR="00176ACE">
        <w:trPr>
          <w:trHeight w:val="505"/>
        </w:trPr>
        <w:tc>
          <w:tcPr>
            <w:tcW w:w="562" w:type="dxa"/>
          </w:tcPr>
          <w:p w:rsidR="00176ACE" w:rsidRDefault="00756B0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301" w:type="dxa"/>
          </w:tcPr>
          <w:p w:rsidR="00176ACE" w:rsidRDefault="00756B07">
            <w:pPr>
              <w:pStyle w:val="TableParagraph"/>
              <w:spacing w:line="246" w:lineRule="exact"/>
              <w:ind w:left="105"/>
            </w:pPr>
            <w:r>
              <w:rPr>
                <w:color w:val="231F20"/>
              </w:rPr>
              <w:t>Правильные</w:t>
            </w:r>
          </w:p>
          <w:p w:rsidR="00176ACE" w:rsidRDefault="00756B07">
            <w:pPr>
              <w:pStyle w:val="TableParagraph"/>
              <w:spacing w:before="1" w:line="239" w:lineRule="exact"/>
              <w:ind w:left="105"/>
            </w:pPr>
            <w:r>
              <w:rPr>
                <w:color w:val="231F20"/>
              </w:rPr>
              <w:t>многогранники</w:t>
            </w:r>
          </w:p>
        </w:tc>
        <w:tc>
          <w:tcPr>
            <w:tcW w:w="912" w:type="dxa"/>
          </w:tcPr>
          <w:p w:rsidR="00176ACE" w:rsidRDefault="00756B0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2" w:type="dxa"/>
          </w:tcPr>
          <w:p w:rsidR="00176ACE" w:rsidRDefault="00756B0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176ACE" w:rsidRDefault="00176ACE">
            <w:pPr>
              <w:pStyle w:val="TableParagraph"/>
              <w:spacing w:line="240" w:lineRule="auto"/>
            </w:pPr>
          </w:p>
        </w:tc>
        <w:tc>
          <w:tcPr>
            <w:tcW w:w="2278" w:type="dxa"/>
          </w:tcPr>
          <w:p w:rsidR="00176ACE" w:rsidRDefault="00756B07">
            <w:pPr>
              <w:pStyle w:val="TableParagraph"/>
              <w:spacing w:line="246" w:lineRule="exact"/>
              <w:ind w:left="110"/>
            </w:pPr>
            <w:r>
              <w:t>https://videouroki.net</w:t>
            </w:r>
          </w:p>
        </w:tc>
      </w:tr>
      <w:tr w:rsidR="00176ACE">
        <w:trPr>
          <w:trHeight w:val="275"/>
        </w:trPr>
        <w:tc>
          <w:tcPr>
            <w:tcW w:w="2863" w:type="dxa"/>
            <w:gridSpan w:val="2"/>
          </w:tcPr>
          <w:p w:rsidR="00176ACE" w:rsidRDefault="00756B07">
            <w:pPr>
              <w:pStyle w:val="TableParagraph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в четверти</w:t>
            </w:r>
          </w:p>
        </w:tc>
        <w:tc>
          <w:tcPr>
            <w:tcW w:w="912" w:type="dxa"/>
          </w:tcPr>
          <w:p w:rsidR="00176ACE" w:rsidRDefault="00756B07">
            <w:pPr>
              <w:pStyle w:val="TableParagraph"/>
              <w:ind w:right="3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72" w:type="dxa"/>
          </w:tcPr>
          <w:p w:rsidR="00176ACE" w:rsidRDefault="00756B07">
            <w:pPr>
              <w:pStyle w:val="TableParagraph"/>
              <w:ind w:right="7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20" w:type="dxa"/>
          </w:tcPr>
          <w:p w:rsidR="00176ACE" w:rsidRDefault="00756B07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278" w:type="dxa"/>
          </w:tcPr>
          <w:p w:rsidR="00176ACE" w:rsidRDefault="00176AC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76ACE">
        <w:trPr>
          <w:trHeight w:val="275"/>
        </w:trPr>
        <w:tc>
          <w:tcPr>
            <w:tcW w:w="9345" w:type="dxa"/>
            <w:gridSpan w:val="6"/>
          </w:tcPr>
          <w:p w:rsidR="00176ACE" w:rsidRDefault="00756B07">
            <w:pPr>
              <w:pStyle w:val="TableParagraph"/>
              <w:ind w:left="3996" w:right="39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 четверть</w:t>
            </w:r>
          </w:p>
        </w:tc>
      </w:tr>
      <w:tr w:rsidR="00176ACE">
        <w:trPr>
          <w:trHeight w:val="506"/>
        </w:trPr>
        <w:tc>
          <w:tcPr>
            <w:tcW w:w="562" w:type="dxa"/>
          </w:tcPr>
          <w:p w:rsidR="00176ACE" w:rsidRDefault="00756B0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301" w:type="dxa"/>
          </w:tcPr>
          <w:p w:rsidR="00176ACE" w:rsidRDefault="00756B07">
            <w:pPr>
              <w:pStyle w:val="TableParagraph"/>
              <w:spacing w:line="246" w:lineRule="exact"/>
              <w:ind w:left="105"/>
            </w:pPr>
            <w:r>
              <w:rPr>
                <w:color w:val="231F20"/>
              </w:rPr>
              <w:t>Геометрические</w:t>
            </w:r>
          </w:p>
          <w:p w:rsidR="00176ACE" w:rsidRDefault="00756B07">
            <w:pPr>
              <w:pStyle w:val="TableParagraph"/>
              <w:spacing w:before="1" w:line="239" w:lineRule="exact"/>
              <w:ind w:left="105"/>
            </w:pPr>
            <w:r>
              <w:rPr>
                <w:color w:val="231F20"/>
              </w:rPr>
              <w:t>головоломки</w:t>
            </w:r>
          </w:p>
        </w:tc>
        <w:tc>
          <w:tcPr>
            <w:tcW w:w="912" w:type="dxa"/>
          </w:tcPr>
          <w:p w:rsidR="00176ACE" w:rsidRDefault="00756B0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2" w:type="dxa"/>
          </w:tcPr>
          <w:p w:rsidR="00176ACE" w:rsidRDefault="00756B0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176ACE" w:rsidRDefault="00176ACE">
            <w:pPr>
              <w:pStyle w:val="TableParagraph"/>
              <w:spacing w:line="240" w:lineRule="auto"/>
            </w:pPr>
          </w:p>
        </w:tc>
        <w:tc>
          <w:tcPr>
            <w:tcW w:w="2278" w:type="dxa"/>
          </w:tcPr>
          <w:p w:rsidR="00176ACE" w:rsidRDefault="00756B07">
            <w:pPr>
              <w:pStyle w:val="TableParagraph"/>
              <w:spacing w:line="246" w:lineRule="exact"/>
              <w:ind w:left="110"/>
            </w:pPr>
            <w:r>
              <w:t>https://videouroki.net</w:t>
            </w:r>
          </w:p>
        </w:tc>
      </w:tr>
      <w:tr w:rsidR="00176ACE">
        <w:trPr>
          <w:trHeight w:val="275"/>
        </w:trPr>
        <w:tc>
          <w:tcPr>
            <w:tcW w:w="562" w:type="dxa"/>
          </w:tcPr>
          <w:p w:rsidR="00176ACE" w:rsidRDefault="00756B0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301" w:type="dxa"/>
          </w:tcPr>
          <w:p w:rsidR="00176ACE" w:rsidRDefault="00756B07">
            <w:pPr>
              <w:pStyle w:val="TableParagraph"/>
              <w:spacing w:line="246" w:lineRule="exact"/>
              <w:ind w:left="105"/>
            </w:pPr>
            <w:r>
              <w:rPr>
                <w:color w:val="231F20"/>
              </w:rPr>
              <w:t>Измерение длины</w:t>
            </w:r>
          </w:p>
        </w:tc>
        <w:tc>
          <w:tcPr>
            <w:tcW w:w="912" w:type="dxa"/>
          </w:tcPr>
          <w:p w:rsidR="00176ACE" w:rsidRDefault="00756B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2" w:type="dxa"/>
          </w:tcPr>
          <w:p w:rsidR="00176ACE" w:rsidRDefault="00756B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176ACE" w:rsidRDefault="00176AC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78" w:type="dxa"/>
          </w:tcPr>
          <w:p w:rsidR="00176ACE" w:rsidRDefault="00756B07">
            <w:pPr>
              <w:pStyle w:val="TableParagraph"/>
              <w:spacing w:line="246" w:lineRule="exact"/>
              <w:ind w:left="110"/>
            </w:pPr>
            <w:r>
              <w:t>https://videouroki.net</w:t>
            </w:r>
          </w:p>
        </w:tc>
      </w:tr>
      <w:tr w:rsidR="00176ACE">
        <w:trPr>
          <w:trHeight w:val="506"/>
        </w:trPr>
        <w:tc>
          <w:tcPr>
            <w:tcW w:w="562" w:type="dxa"/>
          </w:tcPr>
          <w:p w:rsidR="00176ACE" w:rsidRDefault="00756B0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301" w:type="dxa"/>
          </w:tcPr>
          <w:p w:rsidR="00176ACE" w:rsidRDefault="00756B07">
            <w:pPr>
              <w:pStyle w:val="TableParagraph"/>
              <w:spacing w:line="248" w:lineRule="exact"/>
              <w:ind w:left="105"/>
            </w:pPr>
            <w:r>
              <w:rPr>
                <w:color w:val="231F20"/>
              </w:rPr>
              <w:t>Измерение площади</w:t>
            </w:r>
          </w:p>
          <w:p w:rsidR="00176ACE" w:rsidRDefault="00756B07">
            <w:pPr>
              <w:pStyle w:val="TableParagraph"/>
              <w:spacing w:line="238" w:lineRule="exact"/>
              <w:ind w:left="105"/>
            </w:pPr>
            <w:r>
              <w:rPr>
                <w:color w:val="231F20"/>
              </w:rPr>
              <w:t>и объема</w:t>
            </w:r>
          </w:p>
        </w:tc>
        <w:tc>
          <w:tcPr>
            <w:tcW w:w="912" w:type="dxa"/>
          </w:tcPr>
          <w:p w:rsidR="00176ACE" w:rsidRDefault="00756B0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2" w:type="dxa"/>
          </w:tcPr>
          <w:p w:rsidR="00176ACE" w:rsidRDefault="00756B07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176ACE" w:rsidRDefault="00176ACE">
            <w:pPr>
              <w:pStyle w:val="TableParagraph"/>
              <w:spacing w:line="240" w:lineRule="auto"/>
            </w:pPr>
          </w:p>
        </w:tc>
        <w:tc>
          <w:tcPr>
            <w:tcW w:w="2278" w:type="dxa"/>
          </w:tcPr>
          <w:p w:rsidR="00176ACE" w:rsidRDefault="00756B07">
            <w:pPr>
              <w:pStyle w:val="TableParagraph"/>
              <w:spacing w:line="248" w:lineRule="exact"/>
              <w:ind w:left="110"/>
            </w:pPr>
            <w:r>
              <w:t>https://videouroki.net</w:t>
            </w:r>
          </w:p>
        </w:tc>
      </w:tr>
      <w:tr w:rsidR="00176ACE">
        <w:trPr>
          <w:trHeight w:val="505"/>
        </w:trPr>
        <w:tc>
          <w:tcPr>
            <w:tcW w:w="562" w:type="dxa"/>
          </w:tcPr>
          <w:p w:rsidR="00176ACE" w:rsidRDefault="00756B0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301" w:type="dxa"/>
          </w:tcPr>
          <w:p w:rsidR="00176ACE" w:rsidRDefault="00756B07">
            <w:pPr>
              <w:pStyle w:val="TableParagraph"/>
              <w:spacing w:line="248" w:lineRule="exact"/>
              <w:ind w:left="105"/>
            </w:pPr>
            <w:r>
              <w:rPr>
                <w:color w:val="231F20"/>
              </w:rPr>
              <w:t>Вычисление длины,</w:t>
            </w:r>
          </w:p>
          <w:p w:rsidR="00176ACE" w:rsidRDefault="00756B07">
            <w:pPr>
              <w:pStyle w:val="TableParagraph"/>
              <w:spacing w:line="238" w:lineRule="exact"/>
              <w:ind w:left="105"/>
            </w:pPr>
            <w:r>
              <w:rPr>
                <w:color w:val="231F20"/>
              </w:rPr>
              <w:t>площади и объема</w:t>
            </w:r>
          </w:p>
        </w:tc>
        <w:tc>
          <w:tcPr>
            <w:tcW w:w="912" w:type="dxa"/>
          </w:tcPr>
          <w:p w:rsidR="00176ACE" w:rsidRDefault="00756B0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2" w:type="dxa"/>
          </w:tcPr>
          <w:p w:rsidR="00176ACE" w:rsidRDefault="00756B07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176ACE" w:rsidRDefault="00176ACE">
            <w:pPr>
              <w:pStyle w:val="TableParagraph"/>
              <w:spacing w:line="240" w:lineRule="auto"/>
            </w:pPr>
          </w:p>
        </w:tc>
        <w:tc>
          <w:tcPr>
            <w:tcW w:w="2278" w:type="dxa"/>
          </w:tcPr>
          <w:p w:rsidR="00176ACE" w:rsidRDefault="00756B07">
            <w:pPr>
              <w:pStyle w:val="TableParagraph"/>
              <w:spacing w:line="248" w:lineRule="exact"/>
              <w:ind w:left="110"/>
            </w:pPr>
            <w:r>
              <w:t>https://videouroki.net</w:t>
            </w:r>
          </w:p>
        </w:tc>
      </w:tr>
      <w:tr w:rsidR="00176ACE">
        <w:trPr>
          <w:trHeight w:val="278"/>
        </w:trPr>
        <w:tc>
          <w:tcPr>
            <w:tcW w:w="562" w:type="dxa"/>
          </w:tcPr>
          <w:p w:rsidR="00176ACE" w:rsidRDefault="00756B0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301" w:type="dxa"/>
          </w:tcPr>
          <w:p w:rsidR="00176ACE" w:rsidRDefault="00756B07">
            <w:pPr>
              <w:pStyle w:val="TableParagraph"/>
              <w:spacing w:line="249" w:lineRule="exact"/>
              <w:ind w:left="105"/>
            </w:pPr>
            <w:r>
              <w:rPr>
                <w:color w:val="231F20"/>
              </w:rPr>
              <w:t>Окружность</w:t>
            </w:r>
          </w:p>
        </w:tc>
        <w:tc>
          <w:tcPr>
            <w:tcW w:w="912" w:type="dxa"/>
          </w:tcPr>
          <w:p w:rsidR="00176ACE" w:rsidRDefault="00756B0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2" w:type="dxa"/>
          </w:tcPr>
          <w:p w:rsidR="00176ACE" w:rsidRDefault="00756B0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176ACE" w:rsidRDefault="00176AC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78" w:type="dxa"/>
          </w:tcPr>
          <w:p w:rsidR="00176ACE" w:rsidRDefault="00756B07">
            <w:pPr>
              <w:pStyle w:val="TableParagraph"/>
              <w:spacing w:line="249" w:lineRule="exact"/>
              <w:ind w:left="110"/>
            </w:pPr>
            <w:r>
              <w:t>https://videouroki.net</w:t>
            </w:r>
          </w:p>
        </w:tc>
      </w:tr>
      <w:tr w:rsidR="00176ACE">
        <w:trPr>
          <w:trHeight w:val="275"/>
        </w:trPr>
        <w:tc>
          <w:tcPr>
            <w:tcW w:w="2863" w:type="dxa"/>
            <w:gridSpan w:val="2"/>
          </w:tcPr>
          <w:p w:rsidR="00176ACE" w:rsidRDefault="00756B07">
            <w:pPr>
              <w:pStyle w:val="TableParagraph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в четверти</w:t>
            </w:r>
          </w:p>
        </w:tc>
        <w:tc>
          <w:tcPr>
            <w:tcW w:w="912" w:type="dxa"/>
          </w:tcPr>
          <w:p w:rsidR="00176ACE" w:rsidRDefault="00756B07">
            <w:pPr>
              <w:pStyle w:val="TableParagraph"/>
              <w:ind w:right="3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672" w:type="dxa"/>
          </w:tcPr>
          <w:p w:rsidR="00176ACE" w:rsidRDefault="00756B07">
            <w:pPr>
              <w:pStyle w:val="TableParagraph"/>
              <w:ind w:right="7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620" w:type="dxa"/>
          </w:tcPr>
          <w:p w:rsidR="00176ACE" w:rsidRDefault="00756B07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278" w:type="dxa"/>
          </w:tcPr>
          <w:p w:rsidR="00176ACE" w:rsidRDefault="00176AC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76ACE">
        <w:trPr>
          <w:trHeight w:val="275"/>
        </w:trPr>
        <w:tc>
          <w:tcPr>
            <w:tcW w:w="9345" w:type="dxa"/>
            <w:gridSpan w:val="6"/>
          </w:tcPr>
          <w:p w:rsidR="00176ACE" w:rsidRDefault="00756B07">
            <w:pPr>
              <w:pStyle w:val="TableParagraph"/>
              <w:ind w:left="3994" w:right="39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IVчетверть</w:t>
            </w:r>
            <w:proofErr w:type="spellEnd"/>
          </w:p>
        </w:tc>
      </w:tr>
      <w:tr w:rsidR="00176ACE">
        <w:trPr>
          <w:trHeight w:val="506"/>
        </w:trPr>
        <w:tc>
          <w:tcPr>
            <w:tcW w:w="562" w:type="dxa"/>
          </w:tcPr>
          <w:p w:rsidR="00176ACE" w:rsidRDefault="00756B0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301" w:type="dxa"/>
          </w:tcPr>
          <w:p w:rsidR="00176ACE" w:rsidRDefault="00756B07">
            <w:pPr>
              <w:pStyle w:val="TableParagraph"/>
              <w:spacing w:line="245" w:lineRule="exact"/>
              <w:ind w:left="105"/>
            </w:pPr>
            <w:r>
              <w:rPr>
                <w:color w:val="231F20"/>
              </w:rPr>
              <w:t>Геометрический</w:t>
            </w:r>
          </w:p>
          <w:p w:rsidR="00176ACE" w:rsidRDefault="00756B07">
            <w:pPr>
              <w:pStyle w:val="TableParagraph"/>
              <w:spacing w:line="241" w:lineRule="exact"/>
              <w:ind w:left="105"/>
            </w:pPr>
            <w:r>
              <w:rPr>
                <w:color w:val="231F20"/>
              </w:rPr>
              <w:t>тренинг</w:t>
            </w:r>
          </w:p>
        </w:tc>
        <w:tc>
          <w:tcPr>
            <w:tcW w:w="912" w:type="dxa"/>
          </w:tcPr>
          <w:p w:rsidR="00176ACE" w:rsidRDefault="00756B0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2" w:type="dxa"/>
          </w:tcPr>
          <w:p w:rsidR="00176ACE" w:rsidRDefault="00756B0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176ACE" w:rsidRDefault="00176ACE">
            <w:pPr>
              <w:pStyle w:val="TableParagraph"/>
              <w:spacing w:line="240" w:lineRule="auto"/>
            </w:pPr>
          </w:p>
        </w:tc>
        <w:tc>
          <w:tcPr>
            <w:tcW w:w="2278" w:type="dxa"/>
          </w:tcPr>
          <w:p w:rsidR="00176ACE" w:rsidRDefault="00756B07">
            <w:pPr>
              <w:pStyle w:val="TableParagraph"/>
              <w:spacing w:line="246" w:lineRule="exact"/>
              <w:ind w:left="110"/>
            </w:pPr>
            <w:r>
              <w:t>https://videouroki.net</w:t>
            </w:r>
          </w:p>
        </w:tc>
      </w:tr>
      <w:tr w:rsidR="00176ACE">
        <w:trPr>
          <w:trHeight w:val="505"/>
        </w:trPr>
        <w:tc>
          <w:tcPr>
            <w:tcW w:w="562" w:type="dxa"/>
          </w:tcPr>
          <w:p w:rsidR="00176ACE" w:rsidRDefault="00756B0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301" w:type="dxa"/>
          </w:tcPr>
          <w:p w:rsidR="00176ACE" w:rsidRDefault="00756B07">
            <w:pPr>
              <w:pStyle w:val="TableParagraph"/>
              <w:spacing w:line="245" w:lineRule="exact"/>
              <w:ind w:left="105"/>
            </w:pPr>
            <w:r>
              <w:rPr>
                <w:color w:val="231F20"/>
              </w:rPr>
              <w:t>Топологические</w:t>
            </w:r>
          </w:p>
          <w:p w:rsidR="00176ACE" w:rsidRDefault="00756B07">
            <w:pPr>
              <w:pStyle w:val="TableParagraph"/>
              <w:spacing w:line="241" w:lineRule="exact"/>
              <w:ind w:left="105"/>
            </w:pPr>
            <w:r>
              <w:rPr>
                <w:color w:val="231F20"/>
              </w:rPr>
              <w:t>опыты</w:t>
            </w:r>
          </w:p>
        </w:tc>
        <w:tc>
          <w:tcPr>
            <w:tcW w:w="912" w:type="dxa"/>
          </w:tcPr>
          <w:p w:rsidR="00176ACE" w:rsidRDefault="00756B0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2" w:type="dxa"/>
          </w:tcPr>
          <w:p w:rsidR="00176ACE" w:rsidRDefault="00756B0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176ACE" w:rsidRDefault="00176ACE">
            <w:pPr>
              <w:pStyle w:val="TableParagraph"/>
              <w:spacing w:line="240" w:lineRule="auto"/>
            </w:pPr>
          </w:p>
        </w:tc>
        <w:tc>
          <w:tcPr>
            <w:tcW w:w="2278" w:type="dxa"/>
          </w:tcPr>
          <w:p w:rsidR="00176ACE" w:rsidRDefault="00756B07">
            <w:pPr>
              <w:pStyle w:val="TableParagraph"/>
              <w:spacing w:line="246" w:lineRule="exact"/>
              <w:ind w:left="110"/>
            </w:pPr>
            <w:r>
              <w:t>https://videouroki.net</w:t>
            </w:r>
          </w:p>
        </w:tc>
      </w:tr>
      <w:tr w:rsidR="00176ACE">
        <w:trPr>
          <w:trHeight w:val="275"/>
        </w:trPr>
        <w:tc>
          <w:tcPr>
            <w:tcW w:w="562" w:type="dxa"/>
          </w:tcPr>
          <w:p w:rsidR="00176ACE" w:rsidRDefault="00756B0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301" w:type="dxa"/>
          </w:tcPr>
          <w:p w:rsidR="00176ACE" w:rsidRDefault="00756B07">
            <w:pPr>
              <w:pStyle w:val="TableParagraph"/>
              <w:spacing w:line="246" w:lineRule="exact"/>
              <w:ind w:left="105"/>
            </w:pPr>
            <w:r>
              <w:rPr>
                <w:color w:val="231F20"/>
              </w:rPr>
              <w:t>Задачи со спичками</w:t>
            </w:r>
          </w:p>
        </w:tc>
        <w:tc>
          <w:tcPr>
            <w:tcW w:w="912" w:type="dxa"/>
          </w:tcPr>
          <w:p w:rsidR="00176ACE" w:rsidRDefault="00756B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2" w:type="dxa"/>
          </w:tcPr>
          <w:p w:rsidR="00176ACE" w:rsidRDefault="00756B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76ACE" w:rsidRDefault="00176AC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78" w:type="dxa"/>
          </w:tcPr>
          <w:p w:rsidR="00176ACE" w:rsidRDefault="00756B07">
            <w:pPr>
              <w:pStyle w:val="TableParagraph"/>
              <w:spacing w:line="246" w:lineRule="exact"/>
              <w:ind w:left="110"/>
            </w:pPr>
            <w:r>
              <w:t>https://videouroki.net</w:t>
            </w:r>
          </w:p>
        </w:tc>
      </w:tr>
      <w:tr w:rsidR="00176ACE">
        <w:trPr>
          <w:trHeight w:val="506"/>
        </w:trPr>
        <w:tc>
          <w:tcPr>
            <w:tcW w:w="562" w:type="dxa"/>
          </w:tcPr>
          <w:p w:rsidR="00176ACE" w:rsidRDefault="00756B0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301" w:type="dxa"/>
          </w:tcPr>
          <w:p w:rsidR="00176ACE" w:rsidRDefault="00756B07">
            <w:pPr>
              <w:pStyle w:val="TableParagraph"/>
              <w:spacing w:line="246" w:lineRule="exact"/>
              <w:ind w:left="105"/>
            </w:pPr>
            <w:r>
              <w:rPr>
                <w:color w:val="231F20"/>
              </w:rPr>
              <w:t>Зашифрованная</w:t>
            </w:r>
          </w:p>
          <w:p w:rsidR="00176ACE" w:rsidRDefault="00756B07">
            <w:pPr>
              <w:pStyle w:val="TableParagraph"/>
              <w:spacing w:before="1" w:line="239" w:lineRule="exact"/>
              <w:ind w:left="105"/>
            </w:pPr>
            <w:r>
              <w:rPr>
                <w:color w:val="231F20"/>
              </w:rPr>
              <w:t>переписка</w:t>
            </w:r>
          </w:p>
        </w:tc>
        <w:tc>
          <w:tcPr>
            <w:tcW w:w="912" w:type="dxa"/>
          </w:tcPr>
          <w:p w:rsidR="00176ACE" w:rsidRDefault="00756B0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2" w:type="dxa"/>
          </w:tcPr>
          <w:p w:rsidR="00176ACE" w:rsidRDefault="00756B0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76ACE" w:rsidRDefault="00176ACE">
            <w:pPr>
              <w:pStyle w:val="TableParagraph"/>
              <w:spacing w:line="240" w:lineRule="auto"/>
            </w:pPr>
          </w:p>
        </w:tc>
        <w:tc>
          <w:tcPr>
            <w:tcW w:w="2278" w:type="dxa"/>
          </w:tcPr>
          <w:p w:rsidR="00176ACE" w:rsidRDefault="00756B07">
            <w:pPr>
              <w:pStyle w:val="TableParagraph"/>
              <w:spacing w:line="246" w:lineRule="exact"/>
              <w:ind w:left="110"/>
            </w:pPr>
            <w:r>
              <w:t>https://videouroki.net</w:t>
            </w:r>
          </w:p>
        </w:tc>
      </w:tr>
      <w:tr w:rsidR="00176ACE">
        <w:trPr>
          <w:trHeight w:val="506"/>
        </w:trPr>
        <w:tc>
          <w:tcPr>
            <w:tcW w:w="562" w:type="dxa"/>
          </w:tcPr>
          <w:p w:rsidR="00176ACE" w:rsidRDefault="00756B0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301" w:type="dxa"/>
          </w:tcPr>
          <w:p w:rsidR="00176ACE" w:rsidRDefault="00756B07">
            <w:pPr>
              <w:pStyle w:val="TableParagraph"/>
              <w:spacing w:line="245" w:lineRule="exact"/>
              <w:ind w:left="105"/>
            </w:pPr>
            <w:r>
              <w:rPr>
                <w:color w:val="231F20"/>
              </w:rPr>
              <w:t>Задачи, головоломки,</w:t>
            </w:r>
          </w:p>
          <w:p w:rsidR="00176ACE" w:rsidRDefault="00756B07">
            <w:pPr>
              <w:pStyle w:val="TableParagraph"/>
              <w:spacing w:line="241" w:lineRule="exact"/>
              <w:ind w:left="105"/>
            </w:pPr>
            <w:r>
              <w:rPr>
                <w:color w:val="231F20"/>
              </w:rPr>
              <w:t>игры</w:t>
            </w:r>
          </w:p>
        </w:tc>
        <w:tc>
          <w:tcPr>
            <w:tcW w:w="912" w:type="dxa"/>
          </w:tcPr>
          <w:p w:rsidR="00176ACE" w:rsidRDefault="00756B0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2" w:type="dxa"/>
          </w:tcPr>
          <w:p w:rsidR="00176ACE" w:rsidRDefault="00756B0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176ACE" w:rsidRDefault="00176ACE">
            <w:pPr>
              <w:pStyle w:val="TableParagraph"/>
              <w:spacing w:line="240" w:lineRule="auto"/>
            </w:pPr>
          </w:p>
        </w:tc>
        <w:tc>
          <w:tcPr>
            <w:tcW w:w="2278" w:type="dxa"/>
          </w:tcPr>
          <w:p w:rsidR="00176ACE" w:rsidRDefault="00756B07">
            <w:pPr>
              <w:pStyle w:val="TableParagraph"/>
              <w:spacing w:line="246" w:lineRule="exact"/>
              <w:ind w:left="110"/>
            </w:pPr>
            <w:r>
              <w:t>https://videouroki.net</w:t>
            </w:r>
          </w:p>
        </w:tc>
      </w:tr>
      <w:tr w:rsidR="00176ACE">
        <w:trPr>
          <w:trHeight w:val="275"/>
        </w:trPr>
        <w:tc>
          <w:tcPr>
            <w:tcW w:w="2863" w:type="dxa"/>
            <w:gridSpan w:val="2"/>
          </w:tcPr>
          <w:p w:rsidR="00176ACE" w:rsidRDefault="00756B07">
            <w:pPr>
              <w:pStyle w:val="TableParagraph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в четверти</w:t>
            </w:r>
          </w:p>
        </w:tc>
        <w:tc>
          <w:tcPr>
            <w:tcW w:w="912" w:type="dxa"/>
          </w:tcPr>
          <w:p w:rsidR="00176ACE" w:rsidRDefault="00756B07">
            <w:pPr>
              <w:pStyle w:val="TableParagraph"/>
              <w:ind w:right="3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72" w:type="dxa"/>
          </w:tcPr>
          <w:p w:rsidR="00176ACE" w:rsidRDefault="00756B07">
            <w:pPr>
              <w:pStyle w:val="TableParagraph"/>
              <w:ind w:right="7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20" w:type="dxa"/>
          </w:tcPr>
          <w:p w:rsidR="00176ACE" w:rsidRDefault="00756B07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278" w:type="dxa"/>
          </w:tcPr>
          <w:p w:rsidR="00176ACE" w:rsidRDefault="00176AC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76ACE">
        <w:trPr>
          <w:trHeight w:val="275"/>
        </w:trPr>
        <w:tc>
          <w:tcPr>
            <w:tcW w:w="2863" w:type="dxa"/>
            <w:gridSpan w:val="2"/>
          </w:tcPr>
          <w:p w:rsidR="00176ACE" w:rsidRDefault="00756B07">
            <w:pPr>
              <w:pStyle w:val="TableParagraph"/>
              <w:ind w:left="761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за год</w:t>
            </w:r>
          </w:p>
        </w:tc>
        <w:tc>
          <w:tcPr>
            <w:tcW w:w="912" w:type="dxa"/>
          </w:tcPr>
          <w:p w:rsidR="00176ACE" w:rsidRDefault="00756B07">
            <w:pPr>
              <w:pStyle w:val="TableParagraph"/>
              <w:ind w:right="3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672" w:type="dxa"/>
          </w:tcPr>
          <w:p w:rsidR="00176ACE" w:rsidRDefault="00756B07">
            <w:pPr>
              <w:pStyle w:val="TableParagraph"/>
              <w:ind w:right="7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620" w:type="dxa"/>
          </w:tcPr>
          <w:p w:rsidR="00176ACE" w:rsidRDefault="00756B07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278" w:type="dxa"/>
          </w:tcPr>
          <w:p w:rsidR="00176ACE" w:rsidRDefault="00176AC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756B07" w:rsidRDefault="00756B07"/>
    <w:sectPr w:rsidR="00756B07">
      <w:pgSz w:w="11910" w:h="16840"/>
      <w:pgMar w:top="1120" w:right="11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85C04"/>
    <w:multiLevelType w:val="hybridMultilevel"/>
    <w:tmpl w:val="8352731C"/>
    <w:lvl w:ilvl="0" w:tplc="923CA674">
      <w:start w:val="1"/>
      <w:numFmt w:val="decimal"/>
      <w:lvlText w:val="%1."/>
      <w:lvlJc w:val="left"/>
      <w:pPr>
        <w:ind w:left="232" w:hanging="240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24"/>
        <w:szCs w:val="24"/>
        <w:lang w:val="ru-RU" w:eastAsia="en-US" w:bidi="ar-SA"/>
      </w:rPr>
    </w:lvl>
    <w:lvl w:ilvl="1" w:tplc="25C67E3E">
      <w:numFmt w:val="bullet"/>
      <w:lvlText w:val="•"/>
      <w:lvlJc w:val="left"/>
      <w:pPr>
        <w:ind w:left="1226" w:hanging="240"/>
      </w:pPr>
      <w:rPr>
        <w:rFonts w:hint="default"/>
        <w:lang w:val="ru-RU" w:eastAsia="en-US" w:bidi="ar-SA"/>
      </w:rPr>
    </w:lvl>
    <w:lvl w:ilvl="2" w:tplc="ADF29AA0">
      <w:numFmt w:val="bullet"/>
      <w:lvlText w:val="•"/>
      <w:lvlJc w:val="left"/>
      <w:pPr>
        <w:ind w:left="2213" w:hanging="240"/>
      </w:pPr>
      <w:rPr>
        <w:rFonts w:hint="default"/>
        <w:lang w:val="ru-RU" w:eastAsia="en-US" w:bidi="ar-SA"/>
      </w:rPr>
    </w:lvl>
    <w:lvl w:ilvl="3" w:tplc="6C2A250A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4" w:tplc="4A169E4C">
      <w:numFmt w:val="bullet"/>
      <w:lvlText w:val="•"/>
      <w:lvlJc w:val="left"/>
      <w:pPr>
        <w:ind w:left="4186" w:hanging="240"/>
      </w:pPr>
      <w:rPr>
        <w:rFonts w:hint="default"/>
        <w:lang w:val="ru-RU" w:eastAsia="en-US" w:bidi="ar-SA"/>
      </w:rPr>
    </w:lvl>
    <w:lvl w:ilvl="5" w:tplc="46A6BC2C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6" w:tplc="590EFDB0">
      <w:numFmt w:val="bullet"/>
      <w:lvlText w:val="•"/>
      <w:lvlJc w:val="left"/>
      <w:pPr>
        <w:ind w:left="6159" w:hanging="240"/>
      </w:pPr>
      <w:rPr>
        <w:rFonts w:hint="default"/>
        <w:lang w:val="ru-RU" w:eastAsia="en-US" w:bidi="ar-SA"/>
      </w:rPr>
    </w:lvl>
    <w:lvl w:ilvl="7" w:tplc="E4DA10FC">
      <w:numFmt w:val="bullet"/>
      <w:lvlText w:val="•"/>
      <w:lvlJc w:val="left"/>
      <w:pPr>
        <w:ind w:left="7146" w:hanging="240"/>
      </w:pPr>
      <w:rPr>
        <w:rFonts w:hint="default"/>
        <w:lang w:val="ru-RU" w:eastAsia="en-US" w:bidi="ar-SA"/>
      </w:rPr>
    </w:lvl>
    <w:lvl w:ilvl="8" w:tplc="E6C47D9A">
      <w:numFmt w:val="bullet"/>
      <w:lvlText w:val="•"/>
      <w:lvlJc w:val="left"/>
      <w:pPr>
        <w:ind w:left="8133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956261B"/>
    <w:multiLevelType w:val="hybridMultilevel"/>
    <w:tmpl w:val="2F845FA0"/>
    <w:lvl w:ilvl="0" w:tplc="173467CC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1" w:tplc="82A0A1A4"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2" w:tplc="C340ED48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3" w:tplc="9DBCABF2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4" w:tplc="E28A8736">
      <w:numFmt w:val="bullet"/>
      <w:lvlText w:val="•"/>
      <w:lvlJc w:val="left"/>
      <w:pPr>
        <w:ind w:left="4186" w:hanging="140"/>
      </w:pPr>
      <w:rPr>
        <w:rFonts w:hint="default"/>
        <w:lang w:val="ru-RU" w:eastAsia="en-US" w:bidi="ar-SA"/>
      </w:rPr>
    </w:lvl>
    <w:lvl w:ilvl="5" w:tplc="97342EF8">
      <w:numFmt w:val="bullet"/>
      <w:lvlText w:val="•"/>
      <w:lvlJc w:val="left"/>
      <w:pPr>
        <w:ind w:left="5173" w:hanging="140"/>
      </w:pPr>
      <w:rPr>
        <w:rFonts w:hint="default"/>
        <w:lang w:val="ru-RU" w:eastAsia="en-US" w:bidi="ar-SA"/>
      </w:rPr>
    </w:lvl>
    <w:lvl w:ilvl="6" w:tplc="3B7448B6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E6D41AC6">
      <w:numFmt w:val="bullet"/>
      <w:lvlText w:val="•"/>
      <w:lvlJc w:val="left"/>
      <w:pPr>
        <w:ind w:left="7146" w:hanging="140"/>
      </w:pPr>
      <w:rPr>
        <w:rFonts w:hint="default"/>
        <w:lang w:val="ru-RU" w:eastAsia="en-US" w:bidi="ar-SA"/>
      </w:rPr>
    </w:lvl>
    <w:lvl w:ilvl="8" w:tplc="673859CA">
      <w:numFmt w:val="bullet"/>
      <w:lvlText w:val="•"/>
      <w:lvlJc w:val="left"/>
      <w:pPr>
        <w:ind w:left="8133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CE"/>
    <w:rsid w:val="00176ACE"/>
    <w:rsid w:val="00574641"/>
    <w:rsid w:val="006B10C4"/>
    <w:rsid w:val="00740744"/>
    <w:rsid w:val="00755529"/>
    <w:rsid w:val="0075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FDFA"/>
  <w15:docId w15:val="{61072A85-35D5-48FB-A2C6-142003AF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00" w:right="2393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23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32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413" w:lineRule="exact"/>
      <w:ind w:left="2651" w:right="293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3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7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2524</Words>
  <Characters>14391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dcterms:created xsi:type="dcterms:W3CDTF">2023-11-02T08:11:00Z</dcterms:created>
  <dcterms:modified xsi:type="dcterms:W3CDTF">2023-11-02T08:11:00Z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2023-09-02T00:00:00Z</vt:filetime>
  </property>
</Properties>
</file>