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18" w:rsidRDefault="00A92D18" w:rsidP="00A92D1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2D18" w:rsidRDefault="00A92D18" w:rsidP="00A92D1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A92D18" w:rsidRDefault="00A92D18" w:rsidP="00A92D1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A92D18" w:rsidRDefault="00A92D18" w:rsidP="00A92D18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A92D18" w:rsidRDefault="00A92D18" w:rsidP="00A92D18">
      <w:pPr>
        <w:spacing w:after="0"/>
        <w:ind w:left="120"/>
        <w:rPr>
          <w:rFonts w:eastAsiaTheme="minorEastAsia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A92D18" w:rsidRDefault="00A92D18" w:rsidP="00A92D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92D18" w:rsidRDefault="00A92D18" w:rsidP="00A92D18">
      <w:pPr>
        <w:spacing w:after="0"/>
        <w:ind w:left="120"/>
      </w:pPr>
    </w:p>
    <w:p w:rsidR="00A92D18" w:rsidRDefault="00A92D18" w:rsidP="00A92D18">
      <w:pPr>
        <w:spacing w:after="0"/>
        <w:ind w:left="120"/>
      </w:pPr>
    </w:p>
    <w:p w:rsidR="00A92D18" w:rsidRDefault="00A92D18" w:rsidP="00A92D18">
      <w:pPr>
        <w:spacing w:after="0"/>
        <w:ind w:left="120"/>
      </w:pPr>
    </w:p>
    <w:p w:rsidR="00A92D18" w:rsidRDefault="00A92D18" w:rsidP="00A92D18">
      <w:pPr>
        <w:spacing w:after="0"/>
        <w:ind w:left="120"/>
      </w:pPr>
    </w:p>
    <w:p w:rsidR="00A92D18" w:rsidRDefault="00A92D18" w:rsidP="00A92D18">
      <w:pPr>
        <w:spacing w:after="0"/>
        <w:ind w:left="120"/>
      </w:pPr>
    </w:p>
    <w:p w:rsidR="00A92D18" w:rsidRDefault="00A92D18" w:rsidP="00A92D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2D18" w:rsidRDefault="00A92D18" w:rsidP="00A92D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курса</w:t>
      </w:r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Избранные вопросы информатики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92D18" w:rsidRDefault="00A92D18" w:rsidP="00A92D1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10-11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  <w:ind w:left="120"/>
        <w:jc w:val="center"/>
      </w:pPr>
    </w:p>
    <w:p w:rsidR="00A92D18" w:rsidRDefault="00A92D18" w:rsidP="00A92D18">
      <w:pPr>
        <w:spacing w:after="0"/>
      </w:pPr>
    </w:p>
    <w:p w:rsidR="00A92D18" w:rsidRDefault="00A92D18" w:rsidP="00A92D18">
      <w:pPr>
        <w:spacing w:after="0"/>
      </w:pPr>
    </w:p>
    <w:p w:rsidR="00A92D18" w:rsidRPr="00A92D18" w:rsidRDefault="00A92D18" w:rsidP="00A92D1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п.Пригородный</w:t>
      </w:r>
      <w:bookmarkStart w:id="2" w:name="4cef1e44-9965-42f4-9abc-c66bc6a4ed05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</w:t>
      </w:r>
      <w:bookmarkEnd w:id="3"/>
      <w:r>
        <w:rPr>
          <w:rFonts w:ascii="Times New Roman" w:hAnsi="Times New Roman"/>
          <w:b/>
          <w:color w:val="000000"/>
          <w:sz w:val="28"/>
        </w:rPr>
        <w:t>24</w:t>
      </w:r>
    </w:p>
    <w:p w:rsidR="00A92D18" w:rsidRDefault="00A92D18" w:rsidP="00A92D18">
      <w:pPr>
        <w:keepNext/>
        <w:keepLines/>
        <w:tabs>
          <w:tab w:val="left" w:pos="3828"/>
        </w:tabs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92D18" w:rsidRDefault="00A92D18" w:rsidP="00A92D1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2D18" w:rsidRDefault="00A92D18" w:rsidP="00A92D18">
      <w:pPr>
        <w:spacing w:after="15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Рабочая программа по элективному курсу «Избранные вопросы информатики» в 10-11 классах составлена в соответствии с: – Федеральным законом Российской Федерации от 29 декабря 2012г. № 273-ФЗ «Об образовании в Российской Федерации»; – Федеральным государственным образовательным стандартом основного общего образования (далее – ФГОС),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31.12.2015 №1577; – Федеральным перечнем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начального общего, основного общего, среднего общего образования; –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– 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апробацию);  </w:t>
      </w:r>
    </w:p>
    <w:p w:rsidR="00A92D18" w:rsidRDefault="00A92D18" w:rsidP="00A92D18">
      <w:pPr>
        <w:spacing w:after="15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Рабочая программа определяет содержание и структуру учебного материала, последовательность его изучения, пути формирования системы знаний, умений, и способов деятельности развития, воспитания и социализации обучающихся. Программа по элективному курсу ««Избранные вопросы информатики» в 10 классе рассчитана на 34 часа.  </w:t>
      </w:r>
    </w:p>
    <w:p w:rsidR="00A92D18" w:rsidRDefault="00A92D18" w:rsidP="00A92D18">
      <w:pPr>
        <w:spacing w:after="15" w:line="266" w:lineRule="auto"/>
        <w:ind w:left="718" w:hanging="1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Рабочая программа имеет следующие цели: </w:t>
      </w:r>
    </w:p>
    <w:p w:rsidR="00A92D18" w:rsidRDefault="00A92D18" w:rsidP="00A92D18">
      <w:pPr>
        <w:numPr>
          <w:ilvl w:val="0"/>
          <w:numId w:val="1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формирование обще-учебных умений и способов интеллектуальной деятельности на основе методов информатики; </w:t>
      </w:r>
    </w:p>
    <w:p w:rsidR="00A92D18" w:rsidRDefault="00A92D18" w:rsidP="00A92D18">
      <w:pPr>
        <w:numPr>
          <w:ilvl w:val="0"/>
          <w:numId w:val="1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формирование у учащихся навыков информационно-учебной деятельности на базе средств ИКТ для решения познавательных задач и саморазвития; </w:t>
      </w:r>
    </w:p>
    <w:p w:rsidR="00A92D18" w:rsidRDefault="00A92D18" w:rsidP="00A92D18">
      <w:pPr>
        <w:numPr>
          <w:ilvl w:val="0"/>
          <w:numId w:val="1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усиление культурологической составляющей школьного образования; пропедевтика понятий курса школьной информатики; </w:t>
      </w:r>
    </w:p>
    <w:p w:rsidR="00A92D18" w:rsidRDefault="00A92D18" w:rsidP="00A92D18">
      <w:pPr>
        <w:numPr>
          <w:ilvl w:val="0"/>
          <w:numId w:val="1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  <w:t xml:space="preserve">познавательных,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  <w:t xml:space="preserve">интеллектуальных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  <w:t xml:space="preserve">творческих 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  <w:t xml:space="preserve">способностей учащихся. </w:t>
      </w:r>
    </w:p>
    <w:p w:rsidR="00A92D18" w:rsidRDefault="00A92D18" w:rsidP="00A92D18">
      <w:pPr>
        <w:spacing w:after="15" w:line="266" w:lineRule="auto"/>
        <w:ind w:left="718" w:hanging="1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И способствует решению задач: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показать учащимся роль информации и информационных процессов в их жизни и в окружающем мире;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овладение способами и методами освоения новых инструментальных средств;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формирование умений и навыков самостоятельной работы;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стремление использовать полученные знания в процессе обучения другим предметам на уроках информатики и в жизни;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организовать работу по овладению первичными навыками исследовательской деятельности, анализа, получения опыта принятия решений и управления объектами с помощью составленных для них алгоритмов;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</w:t>
      </w:r>
    </w:p>
    <w:p w:rsidR="00A92D18" w:rsidRDefault="00A92D18" w:rsidP="00A92D18">
      <w:pPr>
        <w:numPr>
          <w:ilvl w:val="0"/>
          <w:numId w:val="2"/>
        </w:numPr>
        <w:spacing w:after="15" w:line="266" w:lineRule="auto"/>
        <w:ind w:left="0"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умения выступать перед аудиторией, представляя ей результаты своей работы с помощью средств ИКТ. </w:t>
      </w:r>
    </w:p>
    <w:p w:rsidR="00A92D18" w:rsidRDefault="00A92D18" w:rsidP="00A92D18">
      <w:pPr>
        <w:spacing w:after="15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496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парацентрическая;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организация самостоятельной работы;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научно-исследовательской деятельности;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развитие критического восприятия;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проблемно-диалоговое обучение др. </w:t>
      </w:r>
    </w:p>
    <w:p w:rsidR="00A92D18" w:rsidRDefault="00A92D18" w:rsidP="00A92D18">
      <w:pPr>
        <w:numPr>
          <w:ilvl w:val="0"/>
          <w:numId w:val="3"/>
        </w:numPr>
        <w:spacing w:after="2" w:line="276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выработка алгоритмического мышления </w:t>
      </w:r>
    </w:p>
    <w:p w:rsidR="00A92D18" w:rsidRDefault="00A92D18" w:rsidP="00A92D18">
      <w:pPr>
        <w:spacing w:after="15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Содержание программы направлено на воспитание интереса к познанию нового, развитию наблюдательности, умения анализировать, рассуждать, доказывать, проявлять интуицию, творчески подходить к решению учебной задачи. Содержание может быть использовано для показа учащимся возможностей применения тех знаний и умений, которыми они овладевают на других уроках. </w:t>
      </w:r>
    </w:p>
    <w:p w:rsidR="00A92D18" w:rsidRDefault="00A92D18" w:rsidP="00A92D18">
      <w:pPr>
        <w:spacing w:after="15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Преобладающей формой текущего контроля являются круглые столы, поиск и обсуждение алгоритмов решения, выбор оптимальных способов решения задач. </w:t>
      </w:r>
    </w:p>
    <w:p w:rsidR="00A92D18" w:rsidRDefault="00A92D18" w:rsidP="00A92D18">
      <w:pPr>
        <w:spacing w:after="44" w:line="232" w:lineRule="auto"/>
        <w:ind w:right="98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92D18" w:rsidRDefault="00A92D18" w:rsidP="00A92D18">
      <w:pPr>
        <w:pStyle w:val="a4"/>
        <w:numPr>
          <w:ilvl w:val="0"/>
          <w:numId w:val="4"/>
        </w:numPr>
        <w:spacing w:after="1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 </w:t>
      </w:r>
    </w:p>
    <w:p w:rsidR="00A92D18" w:rsidRDefault="00A92D18" w:rsidP="00A92D18">
      <w:pPr>
        <w:spacing w:after="183"/>
        <w:ind w:left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</w:t>
      </w:r>
    </w:p>
    <w:p w:rsidR="00A92D18" w:rsidRDefault="00A92D18" w:rsidP="00A92D18">
      <w:pPr>
        <w:spacing w:after="19" w:line="268" w:lineRule="auto"/>
        <w:ind w:left="10" w:firstLine="5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Информация и ее кодирование (18ч.) </w:t>
      </w:r>
    </w:p>
    <w:p w:rsidR="00A92D18" w:rsidRDefault="00A92D18" w:rsidP="00A92D18">
      <w:pPr>
        <w:spacing w:after="11" w:line="268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и информационные процессы в технике. Кодирование информации с помощью знаковых систем. Кодирование информации. </w:t>
      </w:r>
    </w:p>
    <w:p w:rsidR="00A92D18" w:rsidRDefault="00A92D18" w:rsidP="00A92D18">
      <w:pPr>
        <w:spacing w:after="11" w:line="268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количества информации. Количество информации как мера уменьшения неопределенности знания. Алфавитный подход к определению количества информации. Процесс передачи информации. Виды и свойства источников и приемников информации. Скорость передачи информации и пропускная способность канала связи. </w:t>
      </w:r>
    </w:p>
    <w:p w:rsidR="00A92D18" w:rsidRDefault="00A92D18" w:rsidP="00A92D18">
      <w:pPr>
        <w:spacing w:after="11" w:line="268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Кодирование и комбинаторика. </w:t>
      </w:r>
    </w:p>
    <w:p w:rsidR="00A92D18" w:rsidRDefault="00A92D18" w:rsidP="00A92D18">
      <w:pPr>
        <w:spacing w:after="11" w:line="268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Сигнал, кодирование и декодирование, причины искажения информации при передаче. Правило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2D18" w:rsidRDefault="00A92D18" w:rsidP="00A92D18">
      <w:pPr>
        <w:spacing w:after="11" w:line="268" w:lineRule="auto"/>
        <w:ind w:right="2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Кодирование текстовой информации. Кодировка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ASCII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Основные используемые кодировки кириллицы.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Кодирование графической информации. Кодирование звука.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тренировочных задач на измерение количества информации, скорости передачи информации, кодирование текстовой, звуковой, графической информации и измерение ее информационного объема, кодирование и декодирование информации.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Позиционные системы счисления. Двоичная, восьмеричная, шестнадцатеричная системы счисления. Кодирование чисел в разных системах счисления. Сложение и умножение в разных системах счисления.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числовой информации. Хранение в памяти целых чисел. Прямой, обратный и дополнительные коды. Хранение в памяти вещественных чисел. </w:t>
      </w:r>
    </w:p>
    <w:p w:rsidR="00A92D18" w:rsidRDefault="00A92D18" w:rsidP="00A92D18">
      <w:pPr>
        <w:numPr>
          <w:ilvl w:val="0"/>
          <w:numId w:val="5"/>
        </w:numPr>
        <w:spacing w:after="11" w:line="268" w:lineRule="auto"/>
        <w:ind w:left="52" w:right="405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Технология обработки информации в электронных таблицах (2ч.) </w:t>
      </w:r>
    </w:p>
    <w:p w:rsidR="00A92D18" w:rsidRDefault="00A92D18" w:rsidP="00A92D18">
      <w:pPr>
        <w:spacing w:after="11" w:line="268" w:lineRule="auto"/>
        <w:ind w:right="40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правила адресации ячеек в электронной таблице. Понятие абсолютной и относительной адресации. Решение тренировочных задач на представление числовых данных в виде диаграмм. </w:t>
      </w:r>
    </w:p>
    <w:p w:rsidR="00A92D18" w:rsidRDefault="00A92D18" w:rsidP="00A92D18">
      <w:pPr>
        <w:numPr>
          <w:ilvl w:val="0"/>
          <w:numId w:val="5"/>
        </w:numPr>
        <w:spacing w:after="19" w:line="268" w:lineRule="auto"/>
        <w:ind w:left="52" w:right="405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Моделирование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(3ч.)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информационных моделей. Графы. Поиск путей в графах. Базы данных. </w:t>
      </w:r>
    </w:p>
    <w:p w:rsidR="00A92D18" w:rsidRDefault="00A92D18" w:rsidP="00A92D18">
      <w:pPr>
        <w:numPr>
          <w:ilvl w:val="0"/>
          <w:numId w:val="5"/>
        </w:numPr>
        <w:spacing w:after="83" w:line="268" w:lineRule="auto"/>
        <w:ind w:left="52" w:right="405" w:firstLine="5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Программные средства информационных и коммуникационных технологий (2ч.)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Файловая система. Маски имен файлов. Компьютерные сети. Адресация в Интернете.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A92D18" w:rsidRDefault="00A92D18" w:rsidP="00A92D18">
      <w:pPr>
        <w:numPr>
          <w:ilvl w:val="0"/>
          <w:numId w:val="5"/>
        </w:numPr>
        <w:spacing w:after="19" w:line="268" w:lineRule="auto"/>
        <w:ind w:left="0" w:right="40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Логика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(9 ч.) </w:t>
      </w:r>
    </w:p>
    <w:p w:rsidR="00A92D18" w:rsidRDefault="00A92D18" w:rsidP="00A92D18">
      <w:pPr>
        <w:spacing w:after="11" w:line="268" w:lineRule="auto"/>
        <w:ind w:right="29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логические операции. Законы логики. Составление таблицы истинности для логической функции. Диаграммы Эйлера-Венна. Сложные запросы для поисковых систем. Проверка истинности логического выражения. Решение задач на отрезки. Множества в логических уравнениях. Задачи на делители. Битовые операции в логических уравнениях. Битовые операции в логических уравнениях. </w:t>
      </w:r>
    </w:p>
    <w:p w:rsidR="00A92D18" w:rsidRDefault="00A92D18" w:rsidP="00A92D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класс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содержании учебного курса «Избранные вопросы информатики» выделяются три тематических раздела.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Теоретические основы информатики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 посвящён вопросам применения информационных технологий, реализованных в прикладных программных продуктах, в том числе в задачах анализа данных; использованию баз данных и электронных таблиц для решения прикладных задач.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Алгоритмы и программирование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Теоретические основы информатики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Фано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ичной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системы счисления в десятичную. Алгоритм перевода целого числа из десятичной системы счисления в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ичную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Кодирование текстов. Определение информационного объёма текстовых сообщений.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Кодирование изображений. Оценка информационного объёма графических данных при заданных разрешении и глубине кодирования цвета.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Алгебра логики. Логические операции. Таблицы истинности. Логические выражения.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Логические тождества. Логические операции и операции над множествами.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Законы алгебры логики. Эквивалентные преобразования логических выражений. Логические уравнения.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Побитовые логические операции. Логический, арифметический и циклический сдвиги.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Шифрование с помощью побитовой операции «исключающее ИЛИ».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технологии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Текстовый процессор. Средства поиска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автозамены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текстовом процессоре. Анализ данных с помощью электронных таблиц.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Алгоритмы и программирование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Алгоритмы обработки натуральных чисел, записанных в позиционных системах счисления: разбиение записи числа на отдельные цифры; нахождение суммы и произведения цифр; нахождение максимальной (минимальной) цифры.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Нахождение всех простых чисел в заданном диапазоне. Представление числа в виде набора простых сомножителей. Алгоритм быстрого возведения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степень.Разбиение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на подзадачи. Подпрограммы (процедуры и функции).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Рекурсия. Рекурсивные объекты. Рекурсивные процедуры и функции.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 стандартной библиотеки языка программирования.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Обработка данных, хранящихся в файлах. Файловые переменные. Чтение из файла.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Алгоритмы и программирование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элементов; количества элементов, удовлетворяющих заданному условию).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правилам; поиск элемента в двумерном массиве; вычисление максимума (минимума) и суммы элементов двумерного массива; перестановка строк и столбцов двумерного массива.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A92D18" w:rsidRDefault="00A92D18" w:rsidP="00A92D1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92D18" w:rsidRDefault="00A92D18" w:rsidP="00A92D18">
      <w:pPr>
        <w:numPr>
          <w:ilvl w:val="0"/>
          <w:numId w:val="6"/>
        </w:numPr>
        <w:spacing w:after="0" w:line="350" w:lineRule="auto"/>
        <w:ind w:left="1490" w:right="1741" w:hanging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ПЛАНИРУЕМЫЕ РЕЗУЛЬТАТЫ ИЗУЧЕНИЯ КУРСА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чётко ориентирована на выполнение требований, устанавливаемых ФГОС СОО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средней школе.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  общества; расширение жизненного опыта и опыта деятельности в процессе реализации средствами учебного предмета следующих основных направлений воспитательной деятельности.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Гражданское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своих конституционных прав и обязанностей, уважение закона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правопорядка,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  основополагающих   норм   информационного   права и информационной безопасности;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Патриотическое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ценностное отношение к историческому наследию; достижениям России в науке,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искусстве,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технологиях;   понимание   значения   информатики   как   науки в жизни современного общества.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Духовно-нравственное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сформированность нравственного сознания, этического поведения;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оценивать ситуацию и принимать осознанные решения, ориентируясь на морально-нравственные нормы и ценности, в том числе в сети Интернет.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Эстетическое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эстетическое отношение к миру, включая эстетику научного и технического творчества;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способность воспринимать различные виды искусства, в том числе основанного на использовании информационных технологий.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Трудовое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     к сферам       профессиональной       деятельности,      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прогресса; умение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готовность и способность к образованию и самообразованию на протяжении всей жизни.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Экологическое воспитание: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глобального характера экологических проблем и путей их решения, в том числе с учётом возможностей ИКТ.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Ценности научного познания: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учебного предмета «Информатика» у них совершенствуется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предполагающий сформированность: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саморегулирования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внутренней мотивации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включающей   стремление   к достижению   цели и успеху, оптимизм, инициативность, умение действовать, исходя из своих возможностей;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эмпатии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социальных навыков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Универсальные познавательные действия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базовые логические действия: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формулировать и актуализировать проблему, рассматривать её всесторонне;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устанавливать существенный признак или основания для сравнения, классификации и обобщения;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цели деятельности, задавать параметры и критерии их достижения;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выявлять закономерности и противоречия в рассматриваемых явлениях;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разрабатывать план решения проблемы с учётом анализа имеющихся материальных и нематериальных ресурсов;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вносить коррективы в деятельность, оценивать соответствие результатов целям, оценивать риски последствий деятельности;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координировать и выполнять работу в условиях реального, виртуального и комбинированного взаимодействия;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креативное мышление при решении жизненных проблем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Базовые исследовательские действия: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научный тип мышления, владеть научной терминологией, ключевыми понятиями и методами;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жизненных ситуациях;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давать оценку новым ситуациям, оценивать приобретённый опыт;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целенаправленный поиск переноса средств и способов действия в профессиональную среду;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уметь переносить знания в познавательную и практическую области жизнедеятельности;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уметь интегрировать знания из разных предметных областей;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выдвигать новые идеи, предлагать оригинальные подходы и решения; ставить проблемы и задачи, допускающие альтернативные решения.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навыками распознавания и защиты информации, информационной безопасности личности.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Универсальные коммуникативные действия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общение: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коммуникации во всех сферах жизни;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различными способами общения и взаимодействия; аргументированно вести диалог, уметь смягчать конфликтные ситуации;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развёрнуто и логично излагать свою точку зрения с использованием языковых средств.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совместная деятельность: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понимать и использовать преимущества командной и индивидуальной работы;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выбирать тематику   и методы   совместных   действий   с учётом   общих интересов и возможностей каждого члена коллектива;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качество своего вклада и каждого участника команды в общий результат по разработанным критериям;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предлагать новые проекты, оценивать идеи с позиции новизны, оригинальности, практической значимости;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Универсальные регулятивные действия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самоорганизация: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составлять план решения проблемы с учётом имеющихся ресурсов, собственных возможностей и предпочтений;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давать оценку новым ситуациям;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расширять рамки учебного предмета на основе личных предпочтений;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делать осознанный выбор, аргументировать его, брать ответственность за решение;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приобретённый опыт;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самоконтроль: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давать оценку новым ситуациям, вносить коррективы в деятельность, оценивать соответствие результатов целям;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уметь оценивать риски и своевременно принимать решения по их снижению;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мотивы и аргументы других при анализе результатов деятельности.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себя, понимая свои недостатки и достоинства;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принимать мотивы и аргументы других при анализе результатов деятельности;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признавать своё право и право других на ошибки;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развивать способность понимать мир с позиции другого человека.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предметного содержания, установленного данной рабочей программой, отражают сформированность у обучающихся следующих умений: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представлениями о роли информации и связанных с ней процессов в природе, технике и обществе; понятиями «информация», «информационный процесс»; умение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</w: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   требований   техники   безопасности   и гигиены   при   работе с компьютерами и другими компонентами цифрового окружения;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основных принципов дискретизации различных видов информации; умение определять информационный объём текстовых, графических и звуковых данных при заданных параметрах дискретизации;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строить неравномерные коды, допускающие однозначное декодирование сообщений (префиксные коды); строить код, обеспечивающий наименьшую возможную среднюю длину сообщения при известной частоте символов;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использовать при решении задач свойства позиционной записи чисел,   алгоритма   построения   записи   числа   в позиционной   системе   счисления с заданным основанием и построения числа по строке, содержащей запись этого числа в позиционной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системе счисления с заданным основанием; умение выполнять преобразования логических выражений, используя законы алгебры логики; исследовать область истинности высказывания, содержащего переменные; решать несложные логические уравнения; 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умение использовать деревья при анализе и построении кодов и для представления арифметических выражений, при решении задач поиска и сортировки;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понимание базовых алгоритмов обработки числовой и текстовой информации (запись чисел в позиционной системе счисления; нахождение всех простых чисел в заданном диапазоне; обработка многоразрядных целых чисел; анализ символьных строк и др.),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универсальным языком программирования высокого уровня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), представлениями о базовых типах данных и структурах данных; умение использовать основные управляющие конструкции;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разрабатывать и реализовывать в виде программ базовые алгоритмы;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данных; применять стандартные и собственные подпрограммы для обработки числовых данных и символьных строк; использовать при разработке программ библиотеки 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 </w:t>
      </w:r>
    </w:p>
    <w:p w:rsidR="00A92D18" w:rsidRDefault="00A92D18" w:rsidP="00A9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sym w:font="Times New Roman" w:char="F02D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умение использовать электронные таблицы для   анализа, представления и обработки данных; владение основными сведениями о базах данных, их структуре, средствах создания и работы с ними; умение использовать табличные (реляционные) базы данных.</w:t>
      </w:r>
    </w:p>
    <w:p w:rsidR="00A92D18" w:rsidRDefault="00A92D18" w:rsidP="00A92D18">
      <w:pPr>
        <w:spacing w:after="0" w:line="350" w:lineRule="auto"/>
        <w:ind w:right="1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D18" w:rsidRDefault="00A92D18" w:rsidP="00A92D18">
      <w:pPr>
        <w:numPr>
          <w:ilvl w:val="0"/>
          <w:numId w:val="6"/>
        </w:numPr>
        <w:spacing w:after="19" w:line="268" w:lineRule="auto"/>
        <w:ind w:right="1741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92D18" w:rsidRDefault="00A92D18" w:rsidP="00A92D18">
      <w:pPr>
        <w:spacing w:after="19" w:line="268" w:lineRule="auto"/>
        <w:ind w:left="1216" w:right="17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92D18" w:rsidRDefault="00A92D18" w:rsidP="00A92D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87" w:type="dxa"/>
        <w:jc w:val="center"/>
        <w:tblCellMar>
          <w:top w:w="5" w:type="dxa"/>
          <w:left w:w="0" w:type="dxa"/>
          <w:right w:w="9" w:type="dxa"/>
        </w:tblCellMar>
        <w:tblLook w:val="04A0" w:firstRow="1" w:lastRow="0" w:firstColumn="1" w:lastColumn="0" w:noHBand="0" w:noVBand="1"/>
      </w:tblPr>
      <w:tblGrid>
        <w:gridCol w:w="4667"/>
        <w:gridCol w:w="4620"/>
      </w:tblGrid>
      <w:tr w:rsidR="00A92D18" w:rsidTr="00A92D18">
        <w:trPr>
          <w:trHeight w:val="1165"/>
          <w:jc w:val="center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18" w:rsidRDefault="00A92D18">
            <w:pPr>
              <w:spacing w:after="0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18" w:rsidRDefault="00A92D18">
            <w:pPr>
              <w:spacing w:after="0"/>
              <w:ind w:right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ind w:left="144" w:hanging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(на уровне УУД)</w:t>
            </w:r>
          </w:p>
        </w:tc>
      </w:tr>
      <w:tr w:rsidR="00A92D18" w:rsidTr="00A92D18">
        <w:trPr>
          <w:trHeight w:val="420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ind w:left="115" w:firstLine="4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и ее кодирование (18ч)</w:t>
            </w:r>
          </w:p>
        </w:tc>
      </w:tr>
      <w:tr w:rsidR="00A92D18" w:rsidTr="00A92D18">
        <w:trPr>
          <w:trHeight w:val="462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ind w:left="22" w:right="11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Технология обработки информации в электронных таблицах (2ч)</w:t>
            </w:r>
          </w:p>
        </w:tc>
      </w:tr>
      <w:tr w:rsidR="00A92D18" w:rsidTr="00A92D18">
        <w:trPr>
          <w:trHeight w:val="418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ind w:right="113" w:firstLine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Моделирование (3ч)</w:t>
            </w:r>
          </w:p>
        </w:tc>
      </w:tr>
      <w:tr w:rsidR="00A92D18" w:rsidTr="00A92D18">
        <w:trPr>
          <w:trHeight w:val="610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20"/>
              <w:ind w:left="110" w:firstLine="4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Программные средства информационных и коммуникационных технологий (2ч)</w:t>
            </w:r>
          </w:p>
        </w:tc>
      </w:tr>
      <w:tr w:rsidR="00A92D18" w:rsidTr="00A92D18">
        <w:trPr>
          <w:trHeight w:val="224"/>
          <w:jc w:val="center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ind w:right="113" w:firstLine="5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Логика (9ч)</w:t>
            </w:r>
          </w:p>
        </w:tc>
      </w:tr>
    </w:tbl>
    <w:p w:rsidR="00A92D18" w:rsidRDefault="00A92D18" w:rsidP="00A92D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tbl>
      <w:tblPr>
        <w:tblW w:w="9356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87"/>
        <w:gridCol w:w="906"/>
        <w:gridCol w:w="3168"/>
        <w:gridCol w:w="665"/>
        <w:gridCol w:w="2770"/>
      </w:tblGrid>
      <w:tr w:rsidR="00A92D18" w:rsidTr="00A92D18">
        <w:trPr>
          <w:trHeight w:val="102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разделов и</w:t>
            </w:r>
          </w:p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тем программы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контроля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обучающихся при изучении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 и (или) тем (на уровне учебных действий)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изучения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92D18" w:rsidTr="00A92D18">
        <w:trPr>
          <w:trHeight w:val="26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D18" w:rsidTr="00A92D18">
        <w:trPr>
          <w:trHeight w:val="334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Теоретические основы информатики (4 ч.)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238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Представление информации в компьютере </w:t>
            </w:r>
          </w:p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декодировать сообщения с использованием равномерных и неравномерных кодов.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префиксные коды.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системы счисления. </w:t>
            </w:r>
          </w:p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перевод чисел в различные системы счисления. </w:t>
            </w:r>
          </w:p>
          <w:p w:rsidR="00A92D18" w:rsidRDefault="00A92D18">
            <w:pPr>
              <w:spacing w:after="0" w:line="29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  информационный   объём   текстовых сообщений в разных кодировках. </w:t>
            </w:r>
          </w:p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размер цветовой палитры по значению битовой глубины цвета. Определять размеры графических файлов при известных разрешении и глубине кодирования цвета.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информационный объём цифровой звукозаписи по частоте дискретизации, глубине кодирования и времени записи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https://kpol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yakov.spb.r</w:t>
              </w:r>
            </w:hyperlink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u/school/ege.htm</w:t>
              </w:r>
            </w:hyperlink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 </w:t>
              </w:r>
            </w:hyperlink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https://informatics.mccme.ru/ 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Основы алгебры логики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логических выражений с логическими операциями конъюнкции, дизъюнкции,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инверсии, импликации,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эквиваленции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Проводить анализ таблиц истинности. Строить таблицы истинности логических выражений. </w:t>
            </w:r>
          </w:p>
          <w:p w:rsidR="00A92D18" w:rsidRDefault="00A92D18">
            <w:pPr>
              <w:tabs>
                <w:tab w:val="right" w:pos="4134"/>
                <w:tab w:val="right" w:pos="53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эквивалентные преобразования логических выражений с использованием законов алгебры логики.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https://informatics.mccme.ru/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 Информационные технологии (4 ч.)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 Обработка текстовых документов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поиск и замену в текстовом процессоре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https://informatics.mccme.ru/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Анализ данных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анализа данных с помощью электронных таблиц. Использовать сортировку и фильтры.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1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https://informatics.mccme.ru/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 Алгоритмы и программирование (9 ч.)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 Основные алгоритмы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76" w:lineRule="auto"/>
              <w:ind w:left="38"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обработки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натуральных  чисел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записанных в позиционных системах счисления: разбиение записи числа на отдельные цифры; нахождение  суммы и  произведения  цифр; нахождение максимальной (минимальной) цифры Нахождение всех простых чисел в заданном диапазоне. Представление числа в виде набора простых сомножителей.   Алгоритм быстрого возведения в степень. </w:t>
            </w:r>
          </w:p>
          <w:p w:rsidR="00A92D18" w:rsidRDefault="00A92D18">
            <w:pPr>
              <w:tabs>
                <w:tab w:val="center" w:pos="459"/>
                <w:tab w:val="center" w:pos="597"/>
                <w:tab w:val="center" w:pos="1436"/>
                <w:tab w:val="center" w:pos="1865"/>
                <w:tab w:val="center" w:pos="2464"/>
                <w:tab w:val="center" w:pos="3222"/>
                <w:tab w:val="center" w:pos="3807"/>
                <w:tab w:val="center" w:pos="4185"/>
                <w:tab w:val="center" w:pos="4945"/>
              </w:tabs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данных,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хранящихся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файлах. </w:t>
            </w:r>
          </w:p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Файловые переменные. Чтение из файла.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1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https://informatics.mccme.ru/ </w:t>
            </w:r>
          </w:p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16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</w:p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76" w:lineRule="auto"/>
              <w:ind w:left="38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логически целостные или повторяющиеся фрагменты программы в виде подпрограмм. Использовать стандартные</w:t>
            </w:r>
          </w:p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языка программирования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1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https://informatics.mccme.ru/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Численные методы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реализовывать на языке программирования алгоритмы обработки целых чисел, в том числе переборные алгоритмы. Разрабатывать и отлаживать программы, реализующие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обработки числовых данных на выбранном языке программирования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2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https://informatics.mccme.ru/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Повторение и обобщение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Алгоритмы и программирование (17 ч.)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Алгоритмы обработки символьных данных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обработки данных, хранящихся в текстовых файлах. Разрабатывать и отлаживать программы, реализующие алгоритмы обработки символьных строк на выбранном языке программирования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https://kpolyakov.spb.r</w:t>
              </w:r>
            </w:hyperlink>
            <w:hyperlink r:id="rId2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u/school/ege.htm</w:t>
              </w:r>
            </w:hyperlink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https://informatics.mccme.ru/</w:t>
            </w: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Алгоритмы обработки массивов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отлаживать программы, реализующие алгоритмы обработки одномерных и двумерных массивов, на выбранном языке программирования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Динамическое программирование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динамическое программирование для вычисления рекурсивных функций, подсчёта количества вариантов и решения задач оптимизации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повторение</w:t>
            </w:r>
            <w:proofErr w:type="gramEnd"/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18" w:rsidTr="00A92D18">
        <w:trPr>
          <w:trHeight w:val="10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8" w:rsidRDefault="00A92D18">
            <w:pPr>
              <w:spacing w:after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18" w:rsidRDefault="00A92D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D18" w:rsidRDefault="00A92D18"/>
    <w:sectPr w:rsidR="00A92D18" w:rsidSect="00A92D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C0432"/>
    <w:multiLevelType w:val="hybridMultilevel"/>
    <w:tmpl w:val="5552C45A"/>
    <w:lvl w:ilvl="0" w:tplc="25EAC544">
      <w:start w:val="2"/>
      <w:numFmt w:val="decimal"/>
      <w:lvlText w:val="%1."/>
      <w:lvlJc w:val="left"/>
      <w:pPr>
        <w:ind w:left="16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1A4C3A">
      <w:start w:val="1"/>
      <w:numFmt w:val="lowerLetter"/>
      <w:lvlText w:val="%2"/>
      <w:lvlJc w:val="left"/>
      <w:pPr>
        <w:ind w:left="20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687B0">
      <w:start w:val="1"/>
      <w:numFmt w:val="lowerRoman"/>
      <w:lvlText w:val="%3"/>
      <w:lvlJc w:val="left"/>
      <w:pPr>
        <w:ind w:left="2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6CAC2E">
      <w:start w:val="1"/>
      <w:numFmt w:val="decimal"/>
      <w:lvlText w:val="%4"/>
      <w:lvlJc w:val="left"/>
      <w:pPr>
        <w:ind w:left="3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7BCC972">
      <w:start w:val="1"/>
      <w:numFmt w:val="lowerLetter"/>
      <w:lvlText w:val="%5"/>
      <w:lvlJc w:val="left"/>
      <w:pPr>
        <w:ind w:left="4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0BC6466">
      <w:start w:val="1"/>
      <w:numFmt w:val="lowerRoman"/>
      <w:lvlText w:val="%6"/>
      <w:lvlJc w:val="left"/>
      <w:pPr>
        <w:ind w:left="4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9C2926">
      <w:start w:val="1"/>
      <w:numFmt w:val="decimal"/>
      <w:lvlText w:val="%7"/>
      <w:lvlJc w:val="left"/>
      <w:pPr>
        <w:ind w:left="5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2E8DDA">
      <w:start w:val="1"/>
      <w:numFmt w:val="lowerLetter"/>
      <w:lvlText w:val="%8"/>
      <w:lvlJc w:val="left"/>
      <w:pPr>
        <w:ind w:left="6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5A86198">
      <w:start w:val="1"/>
      <w:numFmt w:val="lowerRoman"/>
      <w:lvlText w:val="%9"/>
      <w:lvlJc w:val="left"/>
      <w:pPr>
        <w:ind w:left="7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8864F5"/>
    <w:multiLevelType w:val="hybridMultilevel"/>
    <w:tmpl w:val="98624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1B533A"/>
    <w:multiLevelType w:val="hybridMultilevel"/>
    <w:tmpl w:val="4B1842CE"/>
    <w:lvl w:ilvl="0" w:tplc="A78EA652">
      <w:start w:val="1"/>
      <w:numFmt w:val="decimal"/>
      <w:lvlText w:val="%1."/>
      <w:lvlJc w:val="left"/>
      <w:pPr>
        <w:ind w:left="410" w:hanging="360"/>
      </w:p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4BBC2D9E"/>
    <w:multiLevelType w:val="hybridMultilevel"/>
    <w:tmpl w:val="5E985B4E"/>
    <w:lvl w:ilvl="0" w:tplc="26A05494">
      <w:start w:val="2"/>
      <w:numFmt w:val="decimal"/>
      <w:lvlText w:val="%1."/>
      <w:lvlJc w:val="left"/>
      <w:pPr>
        <w:ind w:left="14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8C41F4">
      <w:start w:val="1"/>
      <w:numFmt w:val="bullet"/>
      <w:lvlText w:val="•"/>
      <w:lvlJc w:val="left"/>
      <w:pPr>
        <w:ind w:left="15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E884B5C">
      <w:start w:val="1"/>
      <w:numFmt w:val="bullet"/>
      <w:lvlText w:val="▪"/>
      <w:lvlJc w:val="left"/>
      <w:pPr>
        <w:ind w:left="17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2A87E4">
      <w:start w:val="1"/>
      <w:numFmt w:val="bullet"/>
      <w:lvlText w:val="•"/>
      <w:lvlJc w:val="left"/>
      <w:pPr>
        <w:ind w:left="24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4C5DC8">
      <w:start w:val="1"/>
      <w:numFmt w:val="bullet"/>
      <w:lvlText w:val="o"/>
      <w:lvlJc w:val="left"/>
      <w:pPr>
        <w:ind w:left="31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42A698">
      <w:start w:val="1"/>
      <w:numFmt w:val="bullet"/>
      <w:lvlText w:val="▪"/>
      <w:lvlJc w:val="left"/>
      <w:pPr>
        <w:ind w:left="39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105CBE">
      <w:start w:val="1"/>
      <w:numFmt w:val="bullet"/>
      <w:lvlText w:val="•"/>
      <w:lvlJc w:val="left"/>
      <w:pPr>
        <w:ind w:left="46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32574E">
      <w:start w:val="1"/>
      <w:numFmt w:val="bullet"/>
      <w:lvlText w:val="o"/>
      <w:lvlJc w:val="left"/>
      <w:pPr>
        <w:ind w:left="53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A6D32E">
      <w:start w:val="1"/>
      <w:numFmt w:val="bullet"/>
      <w:lvlText w:val="▪"/>
      <w:lvlJc w:val="left"/>
      <w:pPr>
        <w:ind w:left="60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AC8595A"/>
    <w:multiLevelType w:val="hybridMultilevel"/>
    <w:tmpl w:val="23D4F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CB3CFE"/>
    <w:multiLevelType w:val="hybridMultilevel"/>
    <w:tmpl w:val="4D5C3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8"/>
    <w:rsid w:val="00A9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B7CD"/>
  <w15:chartTrackingRefBased/>
  <w15:docId w15:val="{8F8F902E-5C40-42C6-990C-4D45FA99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D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D1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ege.htm" TargetMode="External"/><Relationship Id="rId13" Type="http://schemas.openxmlformats.org/officeDocument/2006/relationships/hyperlink" Target="https://kpolyakov.spb.ru/school/ege.htm" TargetMode="External"/><Relationship Id="rId18" Type="http://schemas.openxmlformats.org/officeDocument/2006/relationships/hyperlink" Target="https://kpolyakov.spb.ru/school/ege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kpolyakov.spb.ru/school/ege.htm" TargetMode="External"/><Relationship Id="rId7" Type="http://schemas.openxmlformats.org/officeDocument/2006/relationships/hyperlink" Target="https://kpolyakov.spb.ru/school/ege.htm" TargetMode="External"/><Relationship Id="rId12" Type="http://schemas.openxmlformats.org/officeDocument/2006/relationships/hyperlink" Target="https://kpolyakov.spb.ru/school/ege.htm" TargetMode="External"/><Relationship Id="rId17" Type="http://schemas.openxmlformats.org/officeDocument/2006/relationships/hyperlink" Target="https://kpolyakov.spb.ru/school/ege.htm" TargetMode="External"/><Relationship Id="rId25" Type="http://schemas.openxmlformats.org/officeDocument/2006/relationships/hyperlink" Target="file:///C:\Users\Admin\Desktop\&#1079;&#1072;&#1074;&#1091;&#1095;\&#1085;&#1072;%2024-25\&#1087;&#1088;&#1086;&#1075;&#1088;&#1072;&#1084;&#1084;&#1099;\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olyakov.spb.ru/school/ege.htm" TargetMode="External"/><Relationship Id="rId20" Type="http://schemas.openxmlformats.org/officeDocument/2006/relationships/hyperlink" Target="https://kpolyakov.spb.ru/school/eg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polyakov.spb.ru/school/ege.htm" TargetMode="External"/><Relationship Id="rId11" Type="http://schemas.openxmlformats.org/officeDocument/2006/relationships/hyperlink" Target="https://kpolyakov.spb.ru/school/ege.htm" TargetMode="External"/><Relationship Id="rId24" Type="http://schemas.openxmlformats.org/officeDocument/2006/relationships/hyperlink" Target="https://kpolyakov.spb.ru/school/ege.htm" TargetMode="External"/><Relationship Id="rId5" Type="http://schemas.openxmlformats.org/officeDocument/2006/relationships/hyperlink" Target="https://kpolyakov.spb.ru/school/ege.htm" TargetMode="External"/><Relationship Id="rId15" Type="http://schemas.openxmlformats.org/officeDocument/2006/relationships/hyperlink" Target="https://kpolyakov.spb.ru/school/ege.htm" TargetMode="External"/><Relationship Id="rId23" Type="http://schemas.openxmlformats.org/officeDocument/2006/relationships/hyperlink" Target="https://kpolyakov.spb.ru/school/ege.htm" TargetMode="External"/><Relationship Id="rId10" Type="http://schemas.openxmlformats.org/officeDocument/2006/relationships/hyperlink" Target="https://kpolyakov.spb.ru/school/ege.htm" TargetMode="External"/><Relationship Id="rId19" Type="http://schemas.openxmlformats.org/officeDocument/2006/relationships/hyperlink" Target="file:///C:\Users\Admin\Desktop\&#1079;&#1072;&#1074;&#1091;&#1095;\&#1085;&#1072;%2024-25\&#1087;&#1088;&#1086;&#1075;&#1088;&#1072;&#1084;&#1084;&#1099;\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olyakov.spb.ru/school/ege.htm" TargetMode="External"/><Relationship Id="rId14" Type="http://schemas.openxmlformats.org/officeDocument/2006/relationships/hyperlink" Target="https://kpolyakov.spb.ru/school/ege.htm" TargetMode="External"/><Relationship Id="rId22" Type="http://schemas.openxmlformats.org/officeDocument/2006/relationships/hyperlink" Target="file:///C:\Users\Admin\Desktop\&#1079;&#1072;&#1074;&#1091;&#1095;\&#1085;&#1072;%2024-25\&#1087;&#1088;&#1086;&#1075;&#1088;&#1072;&#1084;&#1084;&#1099;\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2024-09-13T11:29:00Z</dcterms:created>
  <dcterms:modified xsi:type="dcterms:W3CDTF">2024-09-13T11:31:00Z</dcterms:modified>
</cp:coreProperties>
</file>